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6D92" w:rsidRPr="000777E5" w:rsidRDefault="000777E5" w:rsidP="000777E5">
      <w:pPr>
        <w:jc w:val="center"/>
        <w:rPr>
          <w:sz w:val="28"/>
          <w:szCs w:val="28"/>
        </w:rPr>
      </w:pPr>
      <w:r w:rsidRPr="000777E5">
        <w:rPr>
          <w:rFonts w:hint="eastAsia"/>
          <w:sz w:val="28"/>
          <w:szCs w:val="28"/>
        </w:rPr>
        <w:t>車両売買契約書</w:t>
      </w:r>
      <w:r w:rsidR="00E22EFB">
        <w:rPr>
          <w:rFonts w:hint="eastAsia"/>
          <w:sz w:val="28"/>
          <w:szCs w:val="28"/>
        </w:rPr>
        <w:t>（案）</w:t>
      </w:r>
    </w:p>
    <w:p w:rsidR="000777E5" w:rsidRDefault="000777E5"/>
    <w:p w:rsidR="000777E5" w:rsidRDefault="000777E5">
      <w:r>
        <w:rPr>
          <w:rFonts w:hint="eastAsia"/>
        </w:rPr>
        <w:t xml:space="preserve">　大船渡市（以下「甲」という。）と　　　　　　　　　　（以下「乙」という。）とは、車両の売買について、次のとおり契約を締結する。</w:t>
      </w:r>
    </w:p>
    <w:p w:rsidR="000777E5" w:rsidRDefault="000777E5"/>
    <w:p w:rsidR="000777E5" w:rsidRDefault="000777E5" w:rsidP="000777E5">
      <w:pPr>
        <w:pStyle w:val="a3"/>
        <w:numPr>
          <w:ilvl w:val="0"/>
          <w:numId w:val="1"/>
        </w:numPr>
        <w:ind w:leftChars="0" w:left="284" w:hanging="273"/>
      </w:pPr>
      <w:r>
        <w:rPr>
          <w:rFonts w:hint="eastAsia"/>
        </w:rPr>
        <w:t>甲は、次の車両（以下「売買物件」という。）を乙に売り渡し、乙はこれを買い受けるものとする。</w:t>
      </w:r>
      <w:r>
        <w:br/>
        <w:t xml:space="preserve">(1) </w:t>
      </w:r>
      <w:r>
        <w:rPr>
          <w:rFonts w:hint="eastAsia"/>
        </w:rPr>
        <w:t>車名　トヨタ　ランドクルーザー</w:t>
      </w:r>
      <w:r w:rsidR="00EF6F92">
        <w:rPr>
          <w:rFonts w:hint="eastAsia"/>
        </w:rPr>
        <w:t>70</w:t>
      </w:r>
      <w:bookmarkStart w:id="0" w:name="_GoBack"/>
      <w:bookmarkEnd w:id="0"/>
      <w:r>
        <w:rPr>
          <w:rFonts w:hint="eastAsia"/>
        </w:rPr>
        <w:t>（岩手400す88-11）</w:t>
      </w:r>
      <w:r>
        <w:br/>
        <w:t xml:space="preserve">(2) </w:t>
      </w:r>
      <w:r>
        <w:rPr>
          <w:rFonts w:hint="eastAsia"/>
        </w:rPr>
        <w:t>数量　１台</w:t>
      </w:r>
    </w:p>
    <w:p w:rsidR="000777E5" w:rsidRDefault="000777E5" w:rsidP="000777E5">
      <w:pPr>
        <w:pStyle w:val="a3"/>
        <w:numPr>
          <w:ilvl w:val="0"/>
          <w:numId w:val="1"/>
        </w:numPr>
        <w:ind w:leftChars="0" w:left="284" w:hanging="273"/>
      </w:pPr>
      <w:r>
        <w:rPr>
          <w:rFonts w:hint="eastAsia"/>
        </w:rPr>
        <w:t>売り渡しにかかる条件は、次のとおりとする。</w:t>
      </w:r>
      <w:r>
        <w:br/>
        <w:t xml:space="preserve">(1) </w:t>
      </w:r>
      <w:r>
        <w:rPr>
          <w:rFonts w:hint="eastAsia"/>
        </w:rPr>
        <w:t>乙は車両の名義変更等に必要なすべての手続きを行うものとし、その手続きに要する一切の費用</w:t>
      </w:r>
      <w:r w:rsidR="000F1C92">
        <w:br/>
      </w:r>
      <w:r w:rsidR="000F1C92">
        <w:rPr>
          <w:rFonts w:hint="eastAsia"/>
        </w:rPr>
        <w:t xml:space="preserve">　</w:t>
      </w:r>
      <w:r>
        <w:rPr>
          <w:rFonts w:hint="eastAsia"/>
        </w:rPr>
        <w:t>を負担する。</w:t>
      </w:r>
      <w:r w:rsidR="000F1C92">
        <w:br/>
        <w:t xml:space="preserve">(2) </w:t>
      </w:r>
      <w:r w:rsidR="000F1C92">
        <w:rPr>
          <w:rFonts w:hint="eastAsia"/>
        </w:rPr>
        <w:t>乙は売買代金支払い後、７日以内に前号の手続きを行い、車両を引き取るものとする。</w:t>
      </w:r>
    </w:p>
    <w:p w:rsidR="000F1C92" w:rsidRDefault="000F1C92" w:rsidP="000777E5">
      <w:pPr>
        <w:pStyle w:val="a3"/>
        <w:numPr>
          <w:ilvl w:val="0"/>
          <w:numId w:val="1"/>
        </w:numPr>
        <w:ind w:leftChars="0" w:left="284" w:hanging="273"/>
      </w:pPr>
      <w:r>
        <w:rPr>
          <w:rFonts w:hint="eastAsia"/>
        </w:rPr>
        <w:t>売買代金は、金　　　　　　円（うち消費税額及び地方消費税額　　　　　　円）とし、</w:t>
      </w:r>
      <w:r w:rsidR="00967A0E">
        <w:rPr>
          <w:rFonts w:hint="eastAsia"/>
        </w:rPr>
        <w:t>契約保証金として納付した額を除く金額を、</w:t>
      </w:r>
      <w:r>
        <w:rPr>
          <w:rFonts w:hint="eastAsia"/>
        </w:rPr>
        <w:t>甲が発行する納入通知書により</w:t>
      </w:r>
      <w:r w:rsidR="00967A0E">
        <w:rPr>
          <w:rFonts w:hint="eastAsia"/>
        </w:rPr>
        <w:t>、令和６年６月１４日までに納付しなければならない。</w:t>
      </w:r>
    </w:p>
    <w:p w:rsidR="00384924" w:rsidRDefault="00384924" w:rsidP="000777E5">
      <w:pPr>
        <w:pStyle w:val="a3"/>
        <w:numPr>
          <w:ilvl w:val="0"/>
          <w:numId w:val="1"/>
        </w:numPr>
        <w:ind w:leftChars="0" w:left="284" w:hanging="273"/>
      </w:pPr>
      <w:r>
        <w:rPr>
          <w:rFonts w:hint="eastAsia"/>
        </w:rPr>
        <w:t>売買物件の所有権は、第３条の金額を完納したときに甲から乙に移転するものとする。</w:t>
      </w:r>
    </w:p>
    <w:p w:rsidR="00384924" w:rsidRDefault="00384924" w:rsidP="000777E5">
      <w:pPr>
        <w:pStyle w:val="a3"/>
        <w:numPr>
          <w:ilvl w:val="0"/>
          <w:numId w:val="1"/>
        </w:numPr>
        <w:ind w:leftChars="0" w:left="284" w:hanging="273"/>
      </w:pPr>
      <w:r>
        <w:rPr>
          <w:rFonts w:hint="eastAsia"/>
        </w:rPr>
        <w:t>甲は、第２条</w:t>
      </w:r>
      <w:r w:rsidR="001511AA">
        <w:rPr>
          <w:rFonts w:hint="eastAsia"/>
        </w:rPr>
        <w:t xml:space="preserve"> (</w:t>
      </w:r>
      <w:r w:rsidR="001511AA">
        <w:t xml:space="preserve">1) </w:t>
      </w:r>
      <w:r w:rsidR="001511AA">
        <w:rPr>
          <w:rFonts w:hint="eastAsia"/>
        </w:rPr>
        <w:t>の手続き等が完了したとき、甲の指定する日に現保管場所において現状のまま乙に引き渡すものとする。</w:t>
      </w:r>
    </w:p>
    <w:p w:rsidR="001511AA" w:rsidRDefault="001511AA" w:rsidP="000777E5">
      <w:pPr>
        <w:pStyle w:val="a3"/>
        <w:numPr>
          <w:ilvl w:val="0"/>
          <w:numId w:val="1"/>
        </w:numPr>
        <w:ind w:leftChars="0" w:left="284" w:hanging="273"/>
      </w:pPr>
      <w:r>
        <w:rPr>
          <w:rFonts w:hint="eastAsia"/>
        </w:rPr>
        <w:t>乙は、この契約締結後、売買物件に隠れた瑕疵等があることを発見しても</w:t>
      </w:r>
      <w:r w:rsidR="001E0721">
        <w:rPr>
          <w:rFonts w:hint="eastAsia"/>
        </w:rPr>
        <w:t>売買代金の減額若しくは損害賠償の請求又は契約の解除をすることができない。</w:t>
      </w:r>
    </w:p>
    <w:p w:rsidR="001E0721" w:rsidRDefault="001E0721" w:rsidP="000777E5">
      <w:pPr>
        <w:pStyle w:val="a3"/>
        <w:numPr>
          <w:ilvl w:val="0"/>
          <w:numId w:val="1"/>
        </w:numPr>
        <w:ind w:leftChars="0" w:left="284" w:hanging="273"/>
      </w:pPr>
      <w:r>
        <w:rPr>
          <w:rFonts w:hint="eastAsia"/>
        </w:rPr>
        <w:t>甲及び乙は、相手がこの契約に定める義務を履行しないと認めたときは、催告なしにこの契約を解除することができる。</w:t>
      </w:r>
    </w:p>
    <w:p w:rsidR="001E0721" w:rsidRDefault="001E0721" w:rsidP="000777E5">
      <w:pPr>
        <w:pStyle w:val="a3"/>
        <w:numPr>
          <w:ilvl w:val="0"/>
          <w:numId w:val="1"/>
        </w:numPr>
        <w:ind w:leftChars="0" w:left="284" w:hanging="273"/>
      </w:pPr>
      <w:r>
        <w:rPr>
          <w:rFonts w:hint="eastAsia"/>
        </w:rPr>
        <w:t>この契約により難い事情が生じたとき、又はこの契約について疑義が生じたときは、甲、乙協議するものとする。</w:t>
      </w:r>
    </w:p>
    <w:p w:rsidR="001E0721" w:rsidRDefault="001E0721" w:rsidP="001E0721"/>
    <w:p w:rsidR="001E0721" w:rsidRDefault="001E0721" w:rsidP="001E0721">
      <w:r>
        <w:rPr>
          <w:rFonts w:hint="eastAsia"/>
        </w:rPr>
        <w:t xml:space="preserve">　この契約の証として、本書２通を作成し、甲、乙記名押印して、それぞれ各１通を保有するものとする。</w:t>
      </w:r>
    </w:p>
    <w:p w:rsidR="001E0721" w:rsidRDefault="001E0721" w:rsidP="001E0721"/>
    <w:p w:rsidR="000777E5" w:rsidRDefault="001E0721" w:rsidP="000777E5">
      <w:pPr>
        <w:ind w:left="210" w:hangingChars="100" w:hanging="210"/>
      </w:pPr>
      <w:r>
        <w:rPr>
          <w:rFonts w:hint="eastAsia"/>
        </w:rPr>
        <w:t xml:space="preserve">　令和６年　月　日</w:t>
      </w:r>
    </w:p>
    <w:p w:rsidR="001E0721" w:rsidRDefault="001E0721" w:rsidP="000777E5">
      <w:pPr>
        <w:ind w:left="210" w:hangingChars="100" w:hanging="210"/>
      </w:pPr>
    </w:p>
    <w:p w:rsidR="00A264E8" w:rsidRDefault="00A264E8" w:rsidP="00A264E8">
      <w:pPr>
        <w:ind w:leftChars="2262" w:left="5380" w:hangingChars="300" w:hanging="630"/>
      </w:pPr>
      <w:r>
        <w:rPr>
          <w:rFonts w:hint="eastAsia"/>
        </w:rPr>
        <w:t>甲　大船渡市</w:t>
      </w:r>
      <w:r>
        <w:br/>
      </w:r>
      <w:r>
        <w:rPr>
          <w:rFonts w:hint="eastAsia"/>
        </w:rPr>
        <w:t>代表者　大船渡市長　渕　上　　清</w:t>
      </w:r>
    </w:p>
    <w:p w:rsidR="00A264E8" w:rsidRDefault="00A264E8" w:rsidP="00A264E8">
      <w:pPr>
        <w:ind w:leftChars="2262" w:left="5380" w:hangingChars="300" w:hanging="630"/>
      </w:pPr>
    </w:p>
    <w:p w:rsidR="00A264E8" w:rsidRPr="000777E5" w:rsidRDefault="00A264E8" w:rsidP="00A264E8">
      <w:pPr>
        <w:ind w:leftChars="2262" w:left="5380" w:hangingChars="300" w:hanging="630"/>
      </w:pPr>
      <w:r>
        <w:rPr>
          <w:rFonts w:hint="eastAsia"/>
        </w:rPr>
        <w:t xml:space="preserve">乙　</w:t>
      </w:r>
    </w:p>
    <w:sectPr w:rsidR="00A264E8" w:rsidRPr="000777E5" w:rsidSect="000777E5">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0721" w:rsidRDefault="001E0721" w:rsidP="001E0721">
      <w:r>
        <w:separator/>
      </w:r>
    </w:p>
  </w:endnote>
  <w:endnote w:type="continuationSeparator" w:id="0">
    <w:p w:rsidR="001E0721" w:rsidRDefault="001E0721" w:rsidP="001E0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0721" w:rsidRDefault="001E0721" w:rsidP="001E0721">
      <w:r>
        <w:separator/>
      </w:r>
    </w:p>
  </w:footnote>
  <w:footnote w:type="continuationSeparator" w:id="0">
    <w:p w:rsidR="001E0721" w:rsidRDefault="001E0721" w:rsidP="001E07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0721" w:rsidRDefault="001E0721">
    <w:pPr>
      <w:pStyle w:val="a4"/>
    </w:pPr>
    <w:r>
      <w:rPr>
        <w:rFonts w:hint="eastAsia"/>
      </w:rPr>
      <w:t>＜契約保証金を納付して納期限までに売買代金を納付する場合＞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00668C"/>
    <w:multiLevelType w:val="hybridMultilevel"/>
    <w:tmpl w:val="0DEED86C"/>
    <w:lvl w:ilvl="0" w:tplc="421ECB0C">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7E5"/>
    <w:rsid w:val="000777E5"/>
    <w:rsid w:val="000F1C92"/>
    <w:rsid w:val="00106D92"/>
    <w:rsid w:val="001511AA"/>
    <w:rsid w:val="001E0721"/>
    <w:rsid w:val="00384924"/>
    <w:rsid w:val="00967A0E"/>
    <w:rsid w:val="00994A8A"/>
    <w:rsid w:val="00A264E8"/>
    <w:rsid w:val="00E22EFB"/>
    <w:rsid w:val="00EF6F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56B8C77"/>
  <w15:chartTrackingRefBased/>
  <w15:docId w15:val="{4D830683-EF64-4ABC-B586-B63CEC130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77E5"/>
    <w:pPr>
      <w:ind w:leftChars="400" w:left="840"/>
    </w:pPr>
  </w:style>
  <w:style w:type="paragraph" w:styleId="a4">
    <w:name w:val="header"/>
    <w:basedOn w:val="a"/>
    <w:link w:val="a5"/>
    <w:uiPriority w:val="99"/>
    <w:unhideWhenUsed/>
    <w:rsid w:val="001E0721"/>
    <w:pPr>
      <w:tabs>
        <w:tab w:val="center" w:pos="4252"/>
        <w:tab w:val="right" w:pos="8504"/>
      </w:tabs>
      <w:snapToGrid w:val="0"/>
    </w:pPr>
  </w:style>
  <w:style w:type="character" w:customStyle="1" w:styleId="a5">
    <w:name w:val="ヘッダー (文字)"/>
    <w:basedOn w:val="a0"/>
    <w:link w:val="a4"/>
    <w:uiPriority w:val="99"/>
    <w:rsid w:val="001E0721"/>
  </w:style>
  <w:style w:type="paragraph" w:styleId="a6">
    <w:name w:val="footer"/>
    <w:basedOn w:val="a"/>
    <w:link w:val="a7"/>
    <w:uiPriority w:val="99"/>
    <w:unhideWhenUsed/>
    <w:rsid w:val="001E0721"/>
    <w:pPr>
      <w:tabs>
        <w:tab w:val="center" w:pos="4252"/>
        <w:tab w:val="right" w:pos="8504"/>
      </w:tabs>
      <w:snapToGrid w:val="0"/>
    </w:pPr>
  </w:style>
  <w:style w:type="character" w:customStyle="1" w:styleId="a7">
    <w:name w:val="フッター (文字)"/>
    <w:basedOn w:val="a0"/>
    <w:link w:val="a6"/>
    <w:uiPriority w:val="99"/>
    <w:rsid w:val="001E07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112</Words>
  <Characters>645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大船渡市</Company>
  <LinksUpToDate>false</LinksUpToDate>
  <CharactersWithSpaces>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康司</dc:creator>
  <cp:keywords/>
  <dc:description/>
  <cp:lastModifiedBy>鈴木　康司</cp:lastModifiedBy>
  <cp:revision>5</cp:revision>
  <cp:lastPrinted>2024-03-12T23:37:00Z</cp:lastPrinted>
  <dcterms:created xsi:type="dcterms:W3CDTF">2024-03-01T04:28:00Z</dcterms:created>
  <dcterms:modified xsi:type="dcterms:W3CDTF">2024-03-13T01:09:00Z</dcterms:modified>
</cp:coreProperties>
</file>