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22" w:rsidRPr="00A52A84" w:rsidRDefault="00782222" w:rsidP="00782222">
      <w:pPr>
        <w:jc w:val="center"/>
        <w:rPr>
          <w:rFonts w:ascii="HGP創英角ｺﾞｼｯｸUB" w:eastAsia="HGP創英角ｺﾞｼｯｸUB" w:hint="eastAsia"/>
          <w:b/>
          <w:sz w:val="36"/>
          <w:szCs w:val="36"/>
        </w:rPr>
      </w:pPr>
      <w:r w:rsidRPr="00A52A84">
        <w:rPr>
          <w:rFonts w:ascii="HGP創英角ｺﾞｼｯｸUB" w:eastAsia="HGP創英角ｺﾞｼｯｸUB" w:hint="eastAsia"/>
          <w:b/>
          <w:sz w:val="36"/>
          <w:szCs w:val="36"/>
        </w:rPr>
        <w:t>椿の里・大船渡　統一シンボルマークデザイン</w:t>
      </w:r>
    </w:p>
    <w:p w:rsidR="00782222" w:rsidRPr="00A52A84" w:rsidRDefault="00782222" w:rsidP="00782222">
      <w:pPr>
        <w:ind w:firstLineChars="100" w:firstLine="402"/>
        <w:jc w:val="center"/>
        <w:rPr>
          <w:rFonts w:ascii="HGP創英角ｺﾞｼｯｸUB" w:eastAsia="HGP創英角ｺﾞｼｯｸUB" w:hint="eastAsia"/>
          <w:b/>
          <w:sz w:val="40"/>
          <w:szCs w:val="40"/>
        </w:rPr>
      </w:pPr>
      <w:r w:rsidRPr="00A52A84">
        <w:rPr>
          <w:rFonts w:ascii="HGP創英角ｺﾞｼｯｸUB" w:eastAsia="HGP創英角ｺﾞｼｯｸUB" w:hint="eastAsia"/>
          <w:b/>
          <w:sz w:val="40"/>
          <w:szCs w:val="40"/>
        </w:rPr>
        <w:t>管理・使用取扱マニュアル</w:t>
      </w:r>
    </w:p>
    <w:p w:rsidR="00782222" w:rsidRDefault="00782222" w:rsidP="00782222">
      <w:pPr>
        <w:ind w:firstLineChars="100" w:firstLine="210"/>
        <w:rPr>
          <w:rFonts w:hint="eastAsia"/>
        </w:rPr>
      </w:pPr>
    </w:p>
    <w:p w:rsidR="00782222" w:rsidRDefault="00782222" w:rsidP="00782222">
      <w:pPr>
        <w:ind w:firstLineChars="100" w:firstLine="210"/>
        <w:rPr>
          <w:rFonts w:hint="eastAsia"/>
        </w:rPr>
      </w:pPr>
    </w:p>
    <w:p w:rsidR="00782222" w:rsidRPr="00696C2E" w:rsidRDefault="00782222" w:rsidP="00782222">
      <w:pPr>
        <w:ind w:firstLineChars="100" w:firstLine="210"/>
        <w:rPr>
          <w:rFonts w:hint="eastAsia"/>
        </w:rPr>
      </w:pP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>１　シンボルマークの使用は、大船渡市の観光及び椿の里・大船渡のＰＲに</w:t>
      </w:r>
      <w:r>
        <w:rPr>
          <w:rFonts w:hint="eastAsia"/>
          <w:sz w:val="22"/>
          <w:szCs w:val="22"/>
        </w:rPr>
        <w:t>係る</w:t>
      </w:r>
      <w:r w:rsidRPr="0008053C">
        <w:rPr>
          <w:rFonts w:hint="eastAsia"/>
          <w:sz w:val="22"/>
          <w:szCs w:val="22"/>
        </w:rPr>
        <w:t>関連事業の推進に</w:t>
      </w:r>
      <w:r>
        <w:rPr>
          <w:rFonts w:hint="eastAsia"/>
          <w:sz w:val="22"/>
          <w:szCs w:val="22"/>
        </w:rPr>
        <w:t>限るものとする。</w:t>
      </w:r>
    </w:p>
    <w:p w:rsidR="00782222" w:rsidRPr="00C10CA0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シンボルマークを使用する者は、あらかじめシンボルマーク使用許可申請書を大船渡市観光担当課（以下「管理者」）に届け出るものとする。ただし、地方公共団体が使用する場合は、この限りでない。</w:t>
      </w: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使用者は、次に掲げる行為をしてはならない。</w:t>
      </w: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（１）椿の里・大船渡の品位を傷つけ、又は正しい理解の妨げになること。</w:t>
      </w:r>
    </w:p>
    <w:p w:rsidR="00782222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（２）法令若しくは公序良俗に反し、又は反する恐れのあること。</w:t>
      </w:r>
    </w:p>
    <w:p w:rsidR="00782222" w:rsidRPr="002C2F70" w:rsidRDefault="00782222" w:rsidP="00782222">
      <w:pPr>
        <w:ind w:leftChars="100" w:left="65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（３）使用者が、シンボルマークを使用する権利を第三者に譲渡すること。</w:t>
      </w:r>
    </w:p>
    <w:p w:rsidR="00782222" w:rsidRPr="00A52A84" w:rsidRDefault="00782222" w:rsidP="00782222">
      <w:pPr>
        <w:ind w:firstLineChars="100" w:firstLine="220"/>
        <w:rPr>
          <w:rFonts w:hint="eastAsia"/>
          <w:sz w:val="22"/>
          <w:szCs w:val="22"/>
        </w:rPr>
      </w:pPr>
    </w:p>
    <w:p w:rsidR="00782222" w:rsidRPr="0008053C" w:rsidRDefault="00782222" w:rsidP="00782222">
      <w:pPr>
        <w:ind w:leftChars="105" w:left="66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08053C">
        <w:rPr>
          <w:rFonts w:hint="eastAsia"/>
          <w:sz w:val="22"/>
          <w:szCs w:val="22"/>
        </w:rPr>
        <w:t xml:space="preserve">　形状・配色等は別紙「椿の里・大船渡</w:t>
      </w:r>
      <w:r>
        <w:rPr>
          <w:rFonts w:hint="eastAsia"/>
          <w:sz w:val="22"/>
          <w:szCs w:val="22"/>
        </w:rPr>
        <w:t xml:space="preserve">　統一</w:t>
      </w:r>
      <w:r w:rsidRPr="0008053C">
        <w:rPr>
          <w:rFonts w:hint="eastAsia"/>
          <w:sz w:val="22"/>
          <w:szCs w:val="22"/>
        </w:rPr>
        <w:t>シンボルマーク原図」のとおり</w:t>
      </w:r>
      <w:r>
        <w:rPr>
          <w:rFonts w:hint="eastAsia"/>
          <w:sz w:val="22"/>
          <w:szCs w:val="22"/>
        </w:rPr>
        <w:t>とする</w:t>
      </w:r>
      <w:r w:rsidRPr="0008053C">
        <w:rPr>
          <w:rFonts w:hint="eastAsia"/>
          <w:sz w:val="22"/>
          <w:szCs w:val="22"/>
        </w:rPr>
        <w:t>。</w:t>
      </w:r>
    </w:p>
    <w:p w:rsidR="00782222" w:rsidRPr="0008053C" w:rsidRDefault="00782222" w:rsidP="0078222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</w:t>
      </w:r>
      <w:r w:rsidRPr="0008053C">
        <w:rPr>
          <w:rFonts w:hint="eastAsia"/>
          <w:sz w:val="22"/>
          <w:szCs w:val="22"/>
        </w:rPr>
        <w:t>拡大・縮小は自由</w:t>
      </w:r>
      <w:r>
        <w:rPr>
          <w:rFonts w:hint="eastAsia"/>
          <w:sz w:val="22"/>
          <w:szCs w:val="22"/>
        </w:rPr>
        <w:t>とするが、</w:t>
      </w:r>
      <w:r w:rsidRPr="0008053C">
        <w:rPr>
          <w:rFonts w:hint="eastAsia"/>
          <w:sz w:val="22"/>
          <w:szCs w:val="22"/>
        </w:rPr>
        <w:t>縦横の比率を変えない</w:t>
      </w:r>
      <w:r>
        <w:rPr>
          <w:rFonts w:hint="eastAsia"/>
          <w:sz w:val="22"/>
          <w:szCs w:val="22"/>
        </w:rPr>
        <w:t>ものとする。</w:t>
      </w:r>
    </w:p>
    <w:p w:rsidR="00782222" w:rsidRPr="0008053C" w:rsidRDefault="00782222" w:rsidP="00782222">
      <w:pPr>
        <w:ind w:leftChars="105" w:left="110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08053C">
        <w:rPr>
          <w:rFonts w:hint="eastAsia"/>
          <w:sz w:val="22"/>
          <w:szCs w:val="22"/>
        </w:rPr>
        <w:t>多色刷りの場合は原則として色指定</w:t>
      </w:r>
      <w:r>
        <w:rPr>
          <w:rFonts w:hint="eastAsia"/>
          <w:sz w:val="22"/>
          <w:szCs w:val="22"/>
        </w:rPr>
        <w:t>とする。</w:t>
      </w:r>
      <w:r w:rsidRPr="0008053C">
        <w:rPr>
          <w:rFonts w:hint="eastAsia"/>
          <w:sz w:val="22"/>
          <w:szCs w:val="22"/>
        </w:rPr>
        <w:t>ただし、事情により変更する場合は、デザインのイメージを損なわないよう注意</w:t>
      </w:r>
      <w:r>
        <w:rPr>
          <w:rFonts w:hint="eastAsia"/>
          <w:sz w:val="22"/>
          <w:szCs w:val="22"/>
        </w:rPr>
        <w:t>すること</w:t>
      </w:r>
      <w:r w:rsidRPr="0008053C">
        <w:rPr>
          <w:rFonts w:hint="eastAsia"/>
          <w:sz w:val="22"/>
          <w:szCs w:val="22"/>
        </w:rPr>
        <w:t>。単色刷りの場合は刷色自由</w:t>
      </w:r>
      <w:r>
        <w:rPr>
          <w:rFonts w:hint="eastAsia"/>
          <w:sz w:val="22"/>
          <w:szCs w:val="22"/>
        </w:rPr>
        <w:t>とする。</w:t>
      </w:r>
    </w:p>
    <w:p w:rsidR="00782222" w:rsidRPr="0008053C" w:rsidRDefault="00782222" w:rsidP="00782222">
      <w:pPr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 xml:space="preserve">　</w:t>
      </w:r>
    </w:p>
    <w:p w:rsidR="00782222" w:rsidRPr="0008053C" w:rsidRDefault="00782222" w:rsidP="00782222">
      <w:pPr>
        <w:ind w:left="660" w:hangingChars="300" w:hanging="660"/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５</w:t>
      </w:r>
      <w:r w:rsidRPr="0008053C">
        <w:rPr>
          <w:rFonts w:hint="eastAsia"/>
          <w:sz w:val="22"/>
          <w:szCs w:val="22"/>
        </w:rPr>
        <w:t xml:space="preserve">　当デザインと企業・商品のイメージが同一化するような使用方法は</w:t>
      </w:r>
      <w:r>
        <w:rPr>
          <w:rFonts w:hint="eastAsia"/>
          <w:sz w:val="22"/>
          <w:szCs w:val="22"/>
        </w:rPr>
        <w:t>、避けること。</w:t>
      </w:r>
    </w:p>
    <w:p w:rsidR="00782222" w:rsidRPr="000C1331" w:rsidRDefault="00782222" w:rsidP="0078222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82222" w:rsidRPr="0008053C" w:rsidRDefault="00782222" w:rsidP="00782222">
      <w:pPr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６</w:t>
      </w:r>
      <w:r w:rsidRPr="0008053C">
        <w:rPr>
          <w:rFonts w:hint="eastAsia"/>
          <w:sz w:val="22"/>
          <w:szCs w:val="22"/>
        </w:rPr>
        <w:t xml:space="preserve">　同業他社が使用する場合</w:t>
      </w:r>
      <w:r>
        <w:rPr>
          <w:rFonts w:hint="eastAsia"/>
          <w:sz w:val="22"/>
          <w:szCs w:val="22"/>
        </w:rPr>
        <w:t>があることを考慮すること。</w:t>
      </w:r>
    </w:p>
    <w:p w:rsidR="00782222" w:rsidRPr="000C1331" w:rsidRDefault="00782222" w:rsidP="00782222">
      <w:pPr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 xml:space="preserve">　</w:t>
      </w:r>
    </w:p>
    <w:p w:rsidR="00782222" w:rsidRPr="0008053C" w:rsidRDefault="00782222" w:rsidP="00782222">
      <w:pPr>
        <w:ind w:left="660" w:hangingChars="300" w:hanging="660"/>
        <w:rPr>
          <w:rFonts w:hint="eastAsia"/>
          <w:sz w:val="22"/>
          <w:szCs w:val="22"/>
        </w:rPr>
      </w:pPr>
      <w:r w:rsidRPr="0008053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７</w:t>
      </w:r>
      <w:r w:rsidRPr="0008053C">
        <w:rPr>
          <w:rFonts w:hint="eastAsia"/>
          <w:sz w:val="22"/>
          <w:szCs w:val="22"/>
        </w:rPr>
        <w:t xml:space="preserve">　当デザインに関する</w:t>
      </w:r>
      <w:r>
        <w:rPr>
          <w:rFonts w:hint="eastAsia"/>
          <w:sz w:val="22"/>
          <w:szCs w:val="22"/>
        </w:rPr>
        <w:t>版権を含む</w:t>
      </w:r>
      <w:r w:rsidRPr="0008053C">
        <w:rPr>
          <w:rFonts w:hint="eastAsia"/>
          <w:sz w:val="22"/>
          <w:szCs w:val="22"/>
        </w:rPr>
        <w:t>一切の権限は、大船渡市に属しており、使用者が自己のもととして商標または意匠として使用（登録）することは</w:t>
      </w:r>
      <w:r>
        <w:rPr>
          <w:rFonts w:hint="eastAsia"/>
          <w:sz w:val="22"/>
          <w:szCs w:val="22"/>
        </w:rPr>
        <w:t>出来ないものとする。</w:t>
      </w:r>
    </w:p>
    <w:p w:rsidR="00782222" w:rsidRPr="000C1331" w:rsidRDefault="00782222" w:rsidP="00782222">
      <w:pPr>
        <w:rPr>
          <w:rFonts w:hint="eastAsia"/>
          <w:sz w:val="22"/>
          <w:szCs w:val="22"/>
        </w:rPr>
      </w:pPr>
    </w:p>
    <w:p w:rsidR="001C13DB" w:rsidRDefault="00782222" w:rsidP="00782222">
      <w:r>
        <w:rPr>
          <w:rFonts w:hint="eastAsia"/>
          <w:sz w:val="22"/>
          <w:szCs w:val="22"/>
        </w:rPr>
        <w:t xml:space="preserve">　８</w:t>
      </w:r>
      <w:r w:rsidRPr="0008053C">
        <w:rPr>
          <w:rFonts w:hint="eastAsia"/>
          <w:sz w:val="22"/>
          <w:szCs w:val="22"/>
        </w:rPr>
        <w:t xml:space="preserve">　その他問題が発生した場合は</w:t>
      </w:r>
      <w:r>
        <w:rPr>
          <w:rFonts w:hint="eastAsia"/>
          <w:sz w:val="22"/>
          <w:szCs w:val="22"/>
        </w:rPr>
        <w:t>管理者</w:t>
      </w:r>
      <w:r w:rsidRPr="0008053C">
        <w:rPr>
          <w:rFonts w:hint="eastAsia"/>
          <w:sz w:val="22"/>
          <w:szCs w:val="22"/>
        </w:rPr>
        <w:t>の指示に</w:t>
      </w:r>
      <w:r>
        <w:rPr>
          <w:rFonts w:hint="eastAsia"/>
          <w:sz w:val="22"/>
          <w:szCs w:val="22"/>
        </w:rPr>
        <w:t>従うものとする。</w:t>
      </w:r>
      <w:bookmarkStart w:id="0" w:name="_GoBack"/>
      <w:bookmarkEnd w:id="0"/>
    </w:p>
    <w:sectPr w:rsidR="001C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22"/>
    <w:rsid w:val="001C13DB"/>
    <w:rsid w:val="007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4F826-6F58-49E0-BF3A-7B8063DD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大船渡市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大樹</dc:creator>
  <cp:keywords/>
  <dc:description/>
  <cp:lastModifiedBy>千葉 大樹</cp:lastModifiedBy>
  <cp:revision>1</cp:revision>
  <dcterms:created xsi:type="dcterms:W3CDTF">2023-12-06T07:00:00Z</dcterms:created>
  <dcterms:modified xsi:type="dcterms:W3CDTF">2023-12-06T07:00:00Z</dcterms:modified>
</cp:coreProperties>
</file>