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6252" w14:textId="654FB147" w:rsidR="00F86B72" w:rsidRDefault="00737EAD">
      <w:proofErr w:type="gramStart"/>
      <w:r>
        <w:rPr>
          <w:rFonts w:hint="eastAsia"/>
        </w:rPr>
        <w:t>。</w:t>
      </w:r>
      <w:proofErr w:type="gramEnd"/>
      <w:r w:rsidR="007836CA">
        <w:rPr>
          <w:noProof/>
        </w:rPr>
        <mc:AlternateContent>
          <mc:Choice Requires="wps">
            <w:drawing>
              <wp:anchor distT="0" distB="0" distL="114300" distR="114300" simplePos="0" relativeHeight="251658239" behindDoc="0" locked="0" layoutInCell="1" allowOverlap="1" wp14:anchorId="47612028" wp14:editId="741B804F">
                <wp:simplePos x="0" y="0"/>
                <wp:positionH relativeFrom="margin">
                  <wp:posOffset>-351790</wp:posOffset>
                </wp:positionH>
                <wp:positionV relativeFrom="paragraph">
                  <wp:posOffset>13970</wp:posOffset>
                </wp:positionV>
                <wp:extent cx="6515100" cy="699135"/>
                <wp:effectExtent l="0" t="0" r="19050" b="24765"/>
                <wp:wrapNone/>
                <wp:docPr id="9" name="テキスト ボックス 9"/>
                <wp:cNvGraphicFramePr/>
                <a:graphic xmlns:a="http://schemas.openxmlformats.org/drawingml/2006/main">
                  <a:graphicData uri="http://schemas.microsoft.com/office/word/2010/wordprocessingShape">
                    <wps:wsp>
                      <wps:cNvSpPr txBox="1"/>
                      <wps:spPr>
                        <a:xfrm>
                          <a:off x="0" y="0"/>
                          <a:ext cx="6515100" cy="699135"/>
                        </a:xfrm>
                        <a:prstGeom prst="rect">
                          <a:avLst/>
                        </a:prstGeom>
                        <a:solidFill>
                          <a:schemeClr val="bg1"/>
                        </a:solidFill>
                        <a:ln w="6350">
                          <a:solidFill>
                            <a:srgbClr val="0070C0"/>
                          </a:solidFill>
                        </a:ln>
                      </wps:spPr>
                      <wps:txbx>
                        <w:txbxContent>
                          <w:p w14:paraId="20495915" w14:textId="734B67AF" w:rsidR="00A16C71" w:rsidRPr="007836CA" w:rsidRDefault="00A16C71" w:rsidP="007836CA">
                            <w:pPr>
                              <w:spacing w:line="900" w:lineRule="exact"/>
                              <w:ind w:firstLineChars="50" w:firstLine="360"/>
                              <w:jc w:val="left"/>
                              <w:rPr>
                                <w:rFonts w:ascii="メイリオ" w:eastAsia="メイリオ" w:hAnsi="メイリオ"/>
                                <w:color w:val="00B0F0"/>
                                <w:sz w:val="36"/>
                                <w:szCs w:val="36"/>
                              </w:rPr>
                            </w:pPr>
                            <w:r w:rsidRPr="007836CA">
                              <w:rPr>
                                <w:rFonts w:ascii="メイリオ" w:eastAsia="メイリオ" w:hAnsi="メイリオ" w:hint="eastAsia"/>
                                <w:color w:val="0070C0"/>
                                <w:sz w:val="72"/>
                                <w:szCs w:val="72"/>
                              </w:rPr>
                              <w:t>大船渡</w:t>
                            </w:r>
                            <w:r w:rsidR="008D5540" w:rsidRPr="007836CA">
                              <w:rPr>
                                <w:rFonts w:ascii="メイリオ" w:eastAsia="メイリオ" w:hAnsi="メイリオ" w:hint="eastAsia"/>
                                <w:color w:val="0070C0"/>
                                <w:sz w:val="72"/>
                                <w:szCs w:val="72"/>
                              </w:rPr>
                              <w:t>市</w:t>
                            </w:r>
                            <w:r w:rsidR="00AD5434">
                              <w:rPr>
                                <w:rFonts w:ascii="メイリオ" w:eastAsia="メイリオ" w:hAnsi="メイリオ" w:hint="eastAsia"/>
                                <w:color w:val="0070C0"/>
                                <w:sz w:val="72"/>
                                <w:szCs w:val="72"/>
                              </w:rPr>
                              <w:t xml:space="preserve"> </w:t>
                            </w:r>
                            <w:r w:rsidR="00A10000">
                              <w:rPr>
                                <w:rFonts w:ascii="メイリオ" w:eastAsia="メイリオ" w:hAnsi="メイリオ" w:hint="eastAsia"/>
                                <w:color w:val="0070C0"/>
                                <w:sz w:val="36"/>
                                <w:szCs w:val="36"/>
                              </w:rPr>
                              <w:t>プレスリリース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12028" id="_x0000_t202" coordsize="21600,21600" o:spt="202" path="m,l,21600r21600,l21600,xe">
                <v:stroke joinstyle="miter"/>
                <v:path gradientshapeok="t" o:connecttype="rect"/>
              </v:shapetype>
              <v:shape id="テキスト ボックス 9" o:spid="_x0000_s1026" type="#_x0000_t202" style="position:absolute;left:0;text-align:left;margin-left:-27.7pt;margin-top:1.1pt;width:513pt;height:55.0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" fillcolor="white [3212]" strokecolor="#0070c0" strokeweight=".5pt">
                <v:textbox>
                  <w:txbxContent>
                    <w:p w14:paraId="20495915" w14:textId="734B67AF" w:rsidR="00A16C71" w:rsidRPr="007836CA" w:rsidRDefault="00A16C71" w:rsidP="007836CA">
                      <w:pPr>
                        <w:spacing w:line="900" w:lineRule="exact"/>
                        <w:ind w:firstLineChars="50" w:firstLine="360"/>
                        <w:jc w:val="left"/>
                        <w:rPr>
                          <w:rFonts w:ascii="メイリオ" w:eastAsia="メイリオ" w:hAnsi="メイリオ"/>
                          <w:color w:val="00B0F0"/>
                          <w:sz w:val="36"/>
                          <w:szCs w:val="36"/>
                        </w:rPr>
                      </w:pPr>
                      <w:r w:rsidRPr="007836CA">
                        <w:rPr>
                          <w:rFonts w:ascii="メイリオ" w:eastAsia="メイリオ" w:hAnsi="メイリオ" w:hint="eastAsia"/>
                          <w:color w:val="0070C0"/>
                          <w:sz w:val="72"/>
                          <w:szCs w:val="72"/>
                        </w:rPr>
                        <w:t>大船渡</w:t>
                      </w:r>
                      <w:r w:rsidR="008D5540" w:rsidRPr="007836CA">
                        <w:rPr>
                          <w:rFonts w:ascii="メイリオ" w:eastAsia="メイリオ" w:hAnsi="メイリオ" w:hint="eastAsia"/>
                          <w:color w:val="0070C0"/>
                          <w:sz w:val="72"/>
                          <w:szCs w:val="72"/>
                        </w:rPr>
                        <w:t>市</w:t>
                      </w:r>
                      <w:r w:rsidR="00AD5434">
                        <w:rPr>
                          <w:rFonts w:ascii="メイリオ" w:eastAsia="メイリオ" w:hAnsi="メイリオ" w:hint="eastAsia"/>
                          <w:color w:val="0070C0"/>
                          <w:sz w:val="72"/>
                          <w:szCs w:val="72"/>
                        </w:rPr>
                        <w:t xml:space="preserve"> </w:t>
                      </w:r>
                      <w:r w:rsidR="00A10000">
                        <w:rPr>
                          <w:rFonts w:ascii="メイリオ" w:eastAsia="メイリオ" w:hAnsi="メイリオ" w:hint="eastAsia"/>
                          <w:color w:val="0070C0"/>
                          <w:sz w:val="36"/>
                          <w:szCs w:val="36"/>
                        </w:rPr>
                        <w:t>プレスリリース</w:t>
                      </w:r>
                    </w:p>
                  </w:txbxContent>
                </v:textbox>
                <w10:wrap anchorx="margin"/>
              </v:shape>
            </w:pict>
          </mc:Fallback>
        </mc:AlternateContent>
      </w:r>
      <w:r w:rsidR="007836CA" w:rsidRPr="00F86B72">
        <w:rPr>
          <w:noProof/>
        </w:rPr>
        <mc:AlternateContent>
          <mc:Choice Requires="wps">
            <w:drawing>
              <wp:anchor distT="45720" distB="45720" distL="114300" distR="114300" simplePos="0" relativeHeight="251659264" behindDoc="0" locked="0" layoutInCell="1" allowOverlap="1" wp14:anchorId="5ADD0B9F" wp14:editId="6D13C95F">
                <wp:simplePos x="0" y="0"/>
                <wp:positionH relativeFrom="margin">
                  <wp:posOffset>3941445</wp:posOffset>
                </wp:positionH>
                <wp:positionV relativeFrom="paragraph">
                  <wp:posOffset>13970</wp:posOffset>
                </wp:positionV>
                <wp:extent cx="2228850" cy="699135"/>
                <wp:effectExtent l="0" t="0" r="19050" b="2476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99135"/>
                        </a:xfrm>
                        <a:prstGeom prst="rect">
                          <a:avLst/>
                        </a:prstGeom>
                        <a:solidFill>
                          <a:srgbClr val="FFFFFF"/>
                        </a:solidFill>
                        <a:ln w="9525">
                          <a:solidFill>
                            <a:schemeClr val="accent1"/>
                          </a:solidFill>
                          <a:miter lim="800000"/>
                          <a:headEnd/>
                          <a:tailEnd/>
                        </a:ln>
                      </wps:spPr>
                      <wps:txbx>
                        <w:txbxContent>
                          <w:p w14:paraId="34F509B6" w14:textId="6495E9C8" w:rsidR="00F86B72" w:rsidRPr="00247D57" w:rsidRDefault="00AD5434" w:rsidP="007836CA">
                            <w:pPr>
                              <w:spacing w:line="240" w:lineRule="exact"/>
                              <w:ind w:leftChars="50" w:left="105"/>
                              <w:jc w:val="left"/>
                              <w:rPr>
                                <w:rFonts w:ascii="ＭＳ ゴシック" w:eastAsia="ＭＳ ゴシック" w:hAnsi="ＭＳ ゴシック"/>
                                <w:sz w:val="18"/>
                                <w:szCs w:val="18"/>
                                <w:u w:val="single"/>
                              </w:rPr>
                            </w:pPr>
                            <w:r w:rsidRPr="00247D57">
                              <w:rPr>
                                <w:rFonts w:ascii="ＭＳ ゴシック" w:eastAsia="ＭＳ ゴシック" w:hAnsi="ＭＳ ゴシック" w:hint="eastAsia"/>
                                <w:color w:val="000000" w:themeColor="text1"/>
                                <w:sz w:val="18"/>
                                <w:szCs w:val="18"/>
                                <w:u w:val="single"/>
                              </w:rPr>
                              <w:t>報道</w:t>
                            </w:r>
                            <w:r w:rsidR="007836CA" w:rsidRPr="00247D57">
                              <w:rPr>
                                <w:rFonts w:ascii="ＭＳ ゴシック" w:eastAsia="ＭＳ ゴシック" w:hAnsi="ＭＳ ゴシック" w:hint="eastAsia"/>
                                <w:color w:val="000000" w:themeColor="text1"/>
                                <w:sz w:val="18"/>
                                <w:szCs w:val="18"/>
                                <w:u w:val="single"/>
                              </w:rPr>
                              <w:t>発表資料</w:t>
                            </w:r>
                          </w:p>
                          <w:p w14:paraId="378249C2" w14:textId="49540EF5" w:rsidR="00F86B72" w:rsidRDefault="00F86B72" w:rsidP="007836CA">
                            <w:pPr>
                              <w:spacing w:line="240" w:lineRule="exact"/>
                              <w:ind w:leftChars="50" w:left="105"/>
                              <w:rPr>
                                <w:rFonts w:ascii="ＭＳ ゴシック" w:eastAsia="ＭＳ ゴシック" w:hAnsi="ＭＳ ゴシック"/>
                              </w:rPr>
                            </w:pPr>
                            <w:r w:rsidRPr="00007383">
                              <w:rPr>
                                <w:rFonts w:ascii="ＭＳ ゴシック" w:eastAsia="ＭＳ ゴシック" w:hAnsi="ＭＳ ゴシック" w:hint="eastAsia"/>
                              </w:rPr>
                              <w:t>令和</w:t>
                            </w:r>
                            <w:r w:rsidR="00643EFC">
                              <w:rPr>
                                <w:rFonts w:ascii="ＭＳ ゴシック" w:eastAsia="ＭＳ ゴシック" w:hAnsi="ＭＳ ゴシック" w:hint="eastAsia"/>
                              </w:rPr>
                              <w:t>８</w:t>
                            </w:r>
                            <w:r w:rsidRPr="00007383">
                              <w:rPr>
                                <w:rFonts w:ascii="ＭＳ ゴシック" w:eastAsia="ＭＳ ゴシック" w:hAnsi="ＭＳ ゴシック" w:hint="eastAsia"/>
                              </w:rPr>
                              <w:t>年</w:t>
                            </w:r>
                            <w:r w:rsidR="006879C1">
                              <w:rPr>
                                <w:rFonts w:ascii="ＭＳ ゴシック" w:eastAsia="ＭＳ ゴシック" w:hAnsi="ＭＳ ゴシック" w:hint="eastAsia"/>
                              </w:rPr>
                              <w:t>６</w:t>
                            </w:r>
                            <w:r w:rsidRPr="00007383">
                              <w:rPr>
                                <w:rFonts w:ascii="ＭＳ ゴシック" w:eastAsia="ＭＳ ゴシック" w:hAnsi="ＭＳ ゴシック" w:hint="eastAsia"/>
                              </w:rPr>
                              <w:t>月</w:t>
                            </w:r>
                            <w:r w:rsidR="001C002B">
                              <w:rPr>
                                <w:rFonts w:ascii="ＭＳ ゴシック" w:eastAsia="ＭＳ ゴシック" w:hAnsi="ＭＳ ゴシック" w:hint="eastAsia"/>
                              </w:rPr>
                              <w:t>22</w:t>
                            </w:r>
                            <w:r w:rsidRPr="00007383">
                              <w:rPr>
                                <w:rFonts w:ascii="ＭＳ ゴシック" w:eastAsia="ＭＳ ゴシック" w:hAnsi="ＭＳ ゴシック" w:hint="eastAsia"/>
                              </w:rPr>
                              <w:t>日（</w:t>
                            </w:r>
                            <w:r w:rsidR="001C002B">
                              <w:rPr>
                                <w:rFonts w:ascii="ＭＳ ゴシック" w:eastAsia="ＭＳ ゴシック" w:hAnsi="ＭＳ ゴシック" w:hint="eastAsia"/>
                              </w:rPr>
                              <w:t>月</w:t>
                            </w:r>
                            <w:r w:rsidR="003D63FB">
                              <w:rPr>
                                <w:rFonts w:ascii="ＭＳ ゴシック" w:eastAsia="ＭＳ ゴシック" w:hAnsi="ＭＳ ゴシック" w:hint="eastAsia"/>
                              </w:rPr>
                              <w:t>）</w:t>
                            </w:r>
                          </w:p>
                          <w:p w14:paraId="1C546BA0" w14:textId="137DDDAF" w:rsidR="00683E00" w:rsidRDefault="00EA57FA" w:rsidP="007836CA">
                            <w:pPr>
                              <w:spacing w:line="240" w:lineRule="exact"/>
                              <w:ind w:leftChars="50" w:left="105"/>
                              <w:rPr>
                                <w:rFonts w:ascii="ＭＳ ゴシック" w:eastAsia="ＭＳ ゴシック" w:hAnsi="ＭＳ ゴシック"/>
                              </w:rPr>
                            </w:pPr>
                            <w:r>
                              <w:rPr>
                                <w:rFonts w:ascii="ＭＳ ゴシック" w:eastAsia="ＭＳ ゴシック" w:hAnsi="ＭＳ ゴシック" w:hint="eastAsia"/>
                              </w:rPr>
                              <w:t>担当：</w:t>
                            </w:r>
                            <w:r w:rsidR="00AF5841">
                              <w:rPr>
                                <w:rFonts w:ascii="ＭＳ ゴシック" w:eastAsia="ＭＳ ゴシック" w:hAnsi="ＭＳ ゴシック" w:hint="eastAsia"/>
                              </w:rPr>
                              <w:t>市民</w:t>
                            </w:r>
                            <w:r w:rsidR="006879C1">
                              <w:rPr>
                                <w:rFonts w:ascii="ＭＳ ゴシック" w:eastAsia="ＭＳ ゴシック" w:hAnsi="ＭＳ ゴシック" w:hint="eastAsia"/>
                              </w:rPr>
                              <w:t>生活</w:t>
                            </w:r>
                            <w:r w:rsidR="00683E00">
                              <w:rPr>
                                <w:rFonts w:ascii="ＭＳ ゴシック" w:eastAsia="ＭＳ ゴシック" w:hAnsi="ＭＳ ゴシック" w:hint="eastAsia"/>
                              </w:rPr>
                              <w:t>部</w:t>
                            </w:r>
                            <w:r w:rsidR="006879C1">
                              <w:rPr>
                                <w:rFonts w:ascii="ＭＳ ゴシック" w:eastAsia="ＭＳ ゴシック" w:hAnsi="ＭＳ ゴシック" w:hint="eastAsia"/>
                              </w:rPr>
                              <w:t>市民環境</w:t>
                            </w:r>
                            <w:r w:rsidR="00683E00">
                              <w:rPr>
                                <w:rFonts w:ascii="ＭＳ ゴシック" w:eastAsia="ＭＳ ゴシック" w:hAnsi="ＭＳ ゴシック" w:hint="eastAsia"/>
                              </w:rPr>
                              <w:t>課</w:t>
                            </w:r>
                          </w:p>
                          <w:p w14:paraId="6DB18BED" w14:textId="01D5C365" w:rsidR="00683E00" w:rsidRPr="00007383" w:rsidRDefault="006879C1" w:rsidP="002F7ACA">
                            <w:pPr>
                              <w:spacing w:line="240" w:lineRule="exact"/>
                              <w:ind w:firstLineChars="350" w:firstLine="735"/>
                              <w:rPr>
                                <w:rFonts w:ascii="ＭＳ ゴシック" w:eastAsia="ＭＳ ゴシック" w:hAnsi="ＭＳ ゴシック"/>
                              </w:rPr>
                            </w:pPr>
                            <w:r>
                              <w:rPr>
                                <w:rFonts w:ascii="ＭＳ ゴシック" w:eastAsia="ＭＳ ゴシック" w:hAnsi="ＭＳ ゴシック" w:hint="eastAsia"/>
                              </w:rPr>
                              <w:t>環境衛生</w:t>
                            </w:r>
                            <w:r w:rsidR="002F7ACA">
                              <w:rPr>
                                <w:rFonts w:ascii="ＭＳ ゴシック" w:eastAsia="ＭＳ ゴシック" w:hAnsi="ＭＳ ゴシック" w:hint="eastAsia"/>
                              </w:rPr>
                              <w:t>係</w:t>
                            </w:r>
                            <w:r w:rsidR="00683E00">
                              <w:rPr>
                                <w:rFonts w:ascii="ＭＳ ゴシック" w:eastAsia="ＭＳ ゴシック" w:hAnsi="ＭＳ ゴシック" w:hint="eastAsia"/>
                              </w:rPr>
                              <w:t>（内線</w:t>
                            </w:r>
                            <w:r>
                              <w:rPr>
                                <w:rFonts w:ascii="ＭＳ ゴシック" w:eastAsia="ＭＳ ゴシック" w:hAnsi="ＭＳ ゴシック" w:hint="eastAsia"/>
                              </w:rPr>
                              <w:t>124</w:t>
                            </w:r>
                            <w:r w:rsidR="00683E00">
                              <w:rPr>
                                <w:rFonts w:ascii="ＭＳ ゴシック" w:eastAsia="ＭＳ ゴシック" w:hAnsi="ＭＳ ゴシック"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D0B9F" id="_x0000_t202" coordsize="21600,21600" o:spt="202" path="m,l,21600r21600,l21600,xe">
                <v:stroke joinstyle="miter"/>
                <v:path gradientshapeok="t" o:connecttype="rect"/>
              </v:shapetype>
              <v:shape id="テキスト ボックス 2" o:spid="_x0000_s1027" type="#_x0000_t202" style="position:absolute;left:0;text-align:left;margin-left:310.35pt;margin-top:1.1pt;width:175.5pt;height:55.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" strokecolor="#4472c4 [3204]">
                <v:textbox>
                  <w:txbxContent>
                    <w:p w14:paraId="34F509B6" w14:textId="6495E9C8" w:rsidR="00F86B72" w:rsidRPr="00247D57" w:rsidRDefault="00AD5434" w:rsidP="007836CA">
                      <w:pPr>
                        <w:spacing w:line="240" w:lineRule="exact"/>
                        <w:ind w:leftChars="50" w:left="105"/>
                        <w:jc w:val="left"/>
                        <w:rPr>
                          <w:rFonts w:ascii="ＭＳ ゴシック" w:eastAsia="ＭＳ ゴシック" w:hAnsi="ＭＳ ゴシック"/>
                          <w:sz w:val="18"/>
                          <w:szCs w:val="18"/>
                          <w:u w:val="single"/>
                        </w:rPr>
                      </w:pPr>
                      <w:r w:rsidRPr="00247D57">
                        <w:rPr>
                          <w:rFonts w:ascii="ＭＳ ゴシック" w:eastAsia="ＭＳ ゴシック" w:hAnsi="ＭＳ ゴシック" w:hint="eastAsia"/>
                          <w:color w:val="000000" w:themeColor="text1"/>
                          <w:sz w:val="18"/>
                          <w:szCs w:val="18"/>
                          <w:u w:val="single"/>
                        </w:rPr>
                        <w:t>報道</w:t>
                      </w:r>
                      <w:r w:rsidR="007836CA" w:rsidRPr="00247D57">
                        <w:rPr>
                          <w:rFonts w:ascii="ＭＳ ゴシック" w:eastAsia="ＭＳ ゴシック" w:hAnsi="ＭＳ ゴシック" w:hint="eastAsia"/>
                          <w:color w:val="000000" w:themeColor="text1"/>
                          <w:sz w:val="18"/>
                          <w:szCs w:val="18"/>
                          <w:u w:val="single"/>
                        </w:rPr>
                        <w:t>発表資料</w:t>
                      </w:r>
                    </w:p>
                    <w:p w14:paraId="378249C2" w14:textId="49540EF5" w:rsidR="00F86B72" w:rsidRDefault="00F86B72" w:rsidP="007836CA">
                      <w:pPr>
                        <w:spacing w:line="240" w:lineRule="exact"/>
                        <w:ind w:leftChars="50" w:left="105"/>
                        <w:rPr>
                          <w:rFonts w:ascii="ＭＳ ゴシック" w:eastAsia="ＭＳ ゴシック" w:hAnsi="ＭＳ ゴシック"/>
                        </w:rPr>
                      </w:pPr>
                      <w:r w:rsidRPr="00007383">
                        <w:rPr>
                          <w:rFonts w:ascii="ＭＳ ゴシック" w:eastAsia="ＭＳ ゴシック" w:hAnsi="ＭＳ ゴシック" w:hint="eastAsia"/>
                        </w:rPr>
                        <w:t>令和</w:t>
                      </w:r>
                      <w:r w:rsidR="00643EFC">
                        <w:rPr>
                          <w:rFonts w:ascii="ＭＳ ゴシック" w:eastAsia="ＭＳ ゴシック" w:hAnsi="ＭＳ ゴシック" w:hint="eastAsia"/>
                        </w:rPr>
                        <w:t>８</w:t>
                      </w:r>
                      <w:r w:rsidRPr="00007383">
                        <w:rPr>
                          <w:rFonts w:ascii="ＭＳ ゴシック" w:eastAsia="ＭＳ ゴシック" w:hAnsi="ＭＳ ゴシック" w:hint="eastAsia"/>
                        </w:rPr>
                        <w:t>年</w:t>
                      </w:r>
                      <w:r w:rsidR="006879C1">
                        <w:rPr>
                          <w:rFonts w:ascii="ＭＳ ゴシック" w:eastAsia="ＭＳ ゴシック" w:hAnsi="ＭＳ ゴシック" w:hint="eastAsia"/>
                        </w:rPr>
                        <w:t>６</w:t>
                      </w:r>
                      <w:r w:rsidRPr="00007383">
                        <w:rPr>
                          <w:rFonts w:ascii="ＭＳ ゴシック" w:eastAsia="ＭＳ ゴシック" w:hAnsi="ＭＳ ゴシック" w:hint="eastAsia"/>
                        </w:rPr>
                        <w:t>月</w:t>
                      </w:r>
                      <w:r w:rsidR="001C002B">
                        <w:rPr>
                          <w:rFonts w:ascii="ＭＳ ゴシック" w:eastAsia="ＭＳ ゴシック" w:hAnsi="ＭＳ ゴシック" w:hint="eastAsia"/>
                        </w:rPr>
                        <w:t>22</w:t>
                      </w:r>
                      <w:r w:rsidRPr="00007383">
                        <w:rPr>
                          <w:rFonts w:ascii="ＭＳ ゴシック" w:eastAsia="ＭＳ ゴシック" w:hAnsi="ＭＳ ゴシック" w:hint="eastAsia"/>
                        </w:rPr>
                        <w:t>日（</w:t>
                      </w:r>
                      <w:r w:rsidR="001C002B">
                        <w:rPr>
                          <w:rFonts w:ascii="ＭＳ ゴシック" w:eastAsia="ＭＳ ゴシック" w:hAnsi="ＭＳ ゴシック" w:hint="eastAsia"/>
                        </w:rPr>
                        <w:t>月</w:t>
                      </w:r>
                      <w:r w:rsidR="003D63FB">
                        <w:rPr>
                          <w:rFonts w:ascii="ＭＳ ゴシック" w:eastAsia="ＭＳ ゴシック" w:hAnsi="ＭＳ ゴシック" w:hint="eastAsia"/>
                        </w:rPr>
                        <w:t>）</w:t>
                      </w:r>
                    </w:p>
                    <w:p w14:paraId="1C546BA0" w14:textId="137DDDAF" w:rsidR="00683E00" w:rsidRDefault="00EA57FA" w:rsidP="007836CA">
                      <w:pPr>
                        <w:spacing w:line="240" w:lineRule="exact"/>
                        <w:ind w:leftChars="50" w:left="105"/>
                        <w:rPr>
                          <w:rFonts w:ascii="ＭＳ ゴシック" w:eastAsia="ＭＳ ゴシック" w:hAnsi="ＭＳ ゴシック"/>
                        </w:rPr>
                      </w:pPr>
                      <w:r>
                        <w:rPr>
                          <w:rFonts w:ascii="ＭＳ ゴシック" w:eastAsia="ＭＳ ゴシック" w:hAnsi="ＭＳ ゴシック" w:hint="eastAsia"/>
                        </w:rPr>
                        <w:t>担当：</w:t>
                      </w:r>
                      <w:r w:rsidR="00AF5841">
                        <w:rPr>
                          <w:rFonts w:ascii="ＭＳ ゴシック" w:eastAsia="ＭＳ ゴシック" w:hAnsi="ＭＳ ゴシック" w:hint="eastAsia"/>
                        </w:rPr>
                        <w:t>市民</w:t>
                      </w:r>
                      <w:r w:rsidR="006879C1">
                        <w:rPr>
                          <w:rFonts w:ascii="ＭＳ ゴシック" w:eastAsia="ＭＳ ゴシック" w:hAnsi="ＭＳ ゴシック" w:hint="eastAsia"/>
                        </w:rPr>
                        <w:t>生活</w:t>
                      </w:r>
                      <w:r w:rsidR="00683E00">
                        <w:rPr>
                          <w:rFonts w:ascii="ＭＳ ゴシック" w:eastAsia="ＭＳ ゴシック" w:hAnsi="ＭＳ ゴシック" w:hint="eastAsia"/>
                        </w:rPr>
                        <w:t>部</w:t>
                      </w:r>
                      <w:r w:rsidR="006879C1">
                        <w:rPr>
                          <w:rFonts w:ascii="ＭＳ ゴシック" w:eastAsia="ＭＳ ゴシック" w:hAnsi="ＭＳ ゴシック" w:hint="eastAsia"/>
                        </w:rPr>
                        <w:t>市民環境</w:t>
                      </w:r>
                      <w:r w:rsidR="00683E00">
                        <w:rPr>
                          <w:rFonts w:ascii="ＭＳ ゴシック" w:eastAsia="ＭＳ ゴシック" w:hAnsi="ＭＳ ゴシック" w:hint="eastAsia"/>
                        </w:rPr>
                        <w:t>課</w:t>
                      </w:r>
                    </w:p>
                    <w:p w14:paraId="6DB18BED" w14:textId="01D5C365" w:rsidR="00683E00" w:rsidRPr="00007383" w:rsidRDefault="006879C1" w:rsidP="002F7ACA">
                      <w:pPr>
                        <w:spacing w:line="240" w:lineRule="exact"/>
                        <w:ind w:firstLineChars="350" w:firstLine="735"/>
                        <w:rPr>
                          <w:rFonts w:ascii="ＭＳ ゴシック" w:eastAsia="ＭＳ ゴシック" w:hAnsi="ＭＳ ゴシック"/>
                        </w:rPr>
                      </w:pPr>
                      <w:r>
                        <w:rPr>
                          <w:rFonts w:ascii="ＭＳ ゴシック" w:eastAsia="ＭＳ ゴシック" w:hAnsi="ＭＳ ゴシック" w:hint="eastAsia"/>
                        </w:rPr>
                        <w:t>環境衛生</w:t>
                      </w:r>
                      <w:r w:rsidR="002F7ACA">
                        <w:rPr>
                          <w:rFonts w:ascii="ＭＳ ゴシック" w:eastAsia="ＭＳ ゴシック" w:hAnsi="ＭＳ ゴシック" w:hint="eastAsia"/>
                        </w:rPr>
                        <w:t>係</w:t>
                      </w:r>
                      <w:r w:rsidR="00683E00">
                        <w:rPr>
                          <w:rFonts w:ascii="ＭＳ ゴシック" w:eastAsia="ＭＳ ゴシック" w:hAnsi="ＭＳ ゴシック" w:hint="eastAsia"/>
                        </w:rPr>
                        <w:t>（内線</w:t>
                      </w:r>
                      <w:r>
                        <w:rPr>
                          <w:rFonts w:ascii="ＭＳ ゴシック" w:eastAsia="ＭＳ ゴシック" w:hAnsi="ＭＳ ゴシック" w:hint="eastAsia"/>
                        </w:rPr>
                        <w:t>124</w:t>
                      </w:r>
                      <w:r w:rsidR="00683E00">
                        <w:rPr>
                          <w:rFonts w:ascii="ＭＳ ゴシック" w:eastAsia="ＭＳ ゴシック" w:hAnsi="ＭＳ ゴシック" w:hint="eastAsia"/>
                        </w:rPr>
                        <w:t>）</w:t>
                      </w:r>
                    </w:p>
                  </w:txbxContent>
                </v:textbox>
                <w10:wrap type="square" anchorx="margin"/>
              </v:shape>
            </w:pict>
          </mc:Fallback>
        </mc:AlternateContent>
      </w:r>
    </w:p>
    <w:p w14:paraId="7F4A8E7F" w14:textId="77777777" w:rsidR="00F86B72" w:rsidRDefault="00F86B72"/>
    <w:p w14:paraId="6A498C81" w14:textId="77777777" w:rsidR="00F86B72" w:rsidRDefault="00F86B72"/>
    <w:p w14:paraId="22A02022" w14:textId="77777777" w:rsidR="00F86B72" w:rsidRDefault="00F86B72"/>
    <w:p w14:paraId="73FD8813" w14:textId="2F46E43C" w:rsidR="00F86B72" w:rsidRDefault="00324466" w:rsidP="00741896">
      <w:pPr>
        <w:spacing w:line="420" w:lineRule="exact"/>
        <w:jc w:val="center"/>
        <w:rPr>
          <w:rFonts w:ascii="ＭＳ ゴシック" w:eastAsia="ＭＳ ゴシック" w:hAnsi="ＭＳ ゴシック"/>
          <w:b/>
          <w:color w:val="FF0000"/>
          <w:sz w:val="28"/>
          <w:szCs w:val="28"/>
        </w:rPr>
      </w:pPr>
      <w:r>
        <w:rPr>
          <w:rFonts w:ascii="ＭＳ ゴシック" w:eastAsia="ＭＳ ゴシック" w:hAnsi="ＭＳ ゴシック" w:hint="eastAsia"/>
          <w:b/>
          <w:sz w:val="28"/>
          <w:szCs w:val="28"/>
        </w:rPr>
        <w:t>令和８年度の「涼み処」の開設について</w:t>
      </w:r>
    </w:p>
    <w:p w14:paraId="25F1D624" w14:textId="3116F704" w:rsidR="00741896" w:rsidRPr="004C4F31" w:rsidRDefault="00741896" w:rsidP="00741896">
      <w:pPr>
        <w:spacing w:line="420" w:lineRule="exact"/>
        <w:jc w:val="center"/>
        <w:rPr>
          <w:rFonts w:ascii="ＭＳ ゴシック" w:eastAsia="ＭＳ ゴシック" w:hAnsi="ＭＳ ゴシック"/>
          <w:b/>
          <w:sz w:val="28"/>
          <w:szCs w:val="28"/>
        </w:rPr>
      </w:pPr>
    </w:p>
    <w:p w14:paraId="7D47AB2E" w14:textId="0500DD11" w:rsidR="00F86B72" w:rsidRPr="004C4F31" w:rsidRDefault="00F86B72">
      <w:pPr>
        <w:rPr>
          <w:rFonts w:ascii="ＭＳ ゴシック" w:eastAsia="ＭＳ ゴシック" w:hAnsi="ＭＳ ゴシック"/>
          <w:b/>
        </w:rPr>
      </w:pPr>
      <w:r w:rsidRPr="004C4F31">
        <w:rPr>
          <w:rFonts w:ascii="ＭＳ ゴシック" w:eastAsia="ＭＳ ゴシック" w:hAnsi="ＭＳ ゴシック" w:hint="eastAsia"/>
          <w:b/>
        </w:rPr>
        <w:t>１　趣旨</w:t>
      </w:r>
    </w:p>
    <w:p w14:paraId="1BD90638" w14:textId="22766863" w:rsidR="00DA71A3" w:rsidRPr="00DA71A3" w:rsidRDefault="00F86B72" w:rsidP="00DA71A3">
      <w:pPr>
        <w:ind w:leftChars="100" w:left="210"/>
        <w:rPr>
          <w:rFonts w:ascii="ＭＳ 明朝" w:eastAsia="ＭＳ 明朝" w:hAnsi="ＭＳ 明朝"/>
        </w:rPr>
      </w:pPr>
      <w:r w:rsidRPr="00F86B72">
        <w:rPr>
          <w:rFonts w:ascii="ＭＳ 明朝" w:eastAsia="ＭＳ 明朝" w:hAnsi="ＭＳ 明朝" w:hint="eastAsia"/>
        </w:rPr>
        <w:t xml:space="preserve">　</w:t>
      </w:r>
      <w:r w:rsidR="00837504">
        <w:rPr>
          <w:rFonts w:ascii="ＭＳ 明朝" w:eastAsia="ＭＳ 明朝" w:hAnsi="ＭＳ 明朝" w:hint="eastAsia"/>
        </w:rPr>
        <w:t>市では、</w:t>
      </w:r>
      <w:r w:rsidR="00DA71A3" w:rsidRPr="00DA71A3">
        <w:rPr>
          <w:rFonts w:ascii="ＭＳ 明朝" w:eastAsia="ＭＳ 明朝" w:hAnsi="ＭＳ 明朝"/>
        </w:rPr>
        <w:t>近年の夏季における気温の上昇を踏まえ、</w:t>
      </w:r>
      <w:r w:rsidR="00837504">
        <w:rPr>
          <w:rFonts w:ascii="ＭＳ 明朝" w:eastAsia="ＭＳ 明朝" w:hAnsi="ＭＳ 明朝" w:hint="eastAsia"/>
        </w:rPr>
        <w:t>熱中症を予防するため、</w:t>
      </w:r>
      <w:r w:rsidR="00DA71A3" w:rsidRPr="00DA71A3">
        <w:rPr>
          <w:rFonts w:ascii="ＭＳ 明朝" w:eastAsia="ＭＳ 明朝" w:hAnsi="ＭＳ 明朝"/>
        </w:rPr>
        <w:t>市民等が外出時に一時的に暑さをしのげる場所として「涼み処」を開設</w:t>
      </w:r>
      <w:r w:rsidR="00837504">
        <w:rPr>
          <w:rFonts w:ascii="ＭＳ 明朝" w:eastAsia="ＭＳ 明朝" w:hAnsi="ＭＳ 明朝" w:hint="eastAsia"/>
        </w:rPr>
        <w:t>します。</w:t>
      </w:r>
    </w:p>
    <w:p w14:paraId="53AD542E" w14:textId="77777777" w:rsidR="0070435F" w:rsidRDefault="0070435F">
      <w:pPr>
        <w:rPr>
          <w:rFonts w:ascii="ＭＳ ゴシック" w:eastAsia="ＭＳ ゴシック" w:hAnsi="ＭＳ ゴシック"/>
          <w:b/>
        </w:rPr>
      </w:pPr>
    </w:p>
    <w:p w14:paraId="453F4D6D" w14:textId="654C7FAD" w:rsidR="00F86B72" w:rsidRPr="004C4F31" w:rsidRDefault="00F86B72">
      <w:pPr>
        <w:rPr>
          <w:rFonts w:ascii="ＭＳ ゴシック" w:eastAsia="ＭＳ ゴシック" w:hAnsi="ＭＳ ゴシック"/>
          <w:b/>
        </w:rPr>
      </w:pPr>
      <w:r w:rsidRPr="004C4F31">
        <w:rPr>
          <w:rFonts w:ascii="ＭＳ ゴシック" w:eastAsia="ＭＳ ゴシック" w:hAnsi="ＭＳ ゴシック" w:hint="eastAsia"/>
          <w:b/>
        </w:rPr>
        <w:t xml:space="preserve">２　</w:t>
      </w:r>
      <w:r w:rsidR="00837504">
        <w:rPr>
          <w:rFonts w:ascii="ＭＳ ゴシック" w:eastAsia="ＭＳ ゴシック" w:hAnsi="ＭＳ ゴシック" w:hint="eastAsia"/>
          <w:b/>
        </w:rPr>
        <w:t>期間</w:t>
      </w:r>
    </w:p>
    <w:p w14:paraId="288A389F" w14:textId="70F177A0" w:rsidR="00F86B72" w:rsidRDefault="00F86B72">
      <w:pPr>
        <w:rPr>
          <w:rFonts w:ascii="ＭＳ 明朝" w:eastAsia="ＭＳ 明朝" w:hAnsi="ＭＳ 明朝"/>
        </w:rPr>
      </w:pPr>
      <w:r w:rsidRPr="00F86B72">
        <w:rPr>
          <w:rFonts w:ascii="ＭＳ 明朝" w:eastAsia="ＭＳ 明朝" w:hAnsi="ＭＳ 明朝" w:hint="eastAsia"/>
        </w:rPr>
        <w:t xml:space="preserve">　　</w:t>
      </w:r>
      <w:r w:rsidR="00324466">
        <w:rPr>
          <w:rFonts w:ascii="ＭＳ 明朝" w:eastAsia="ＭＳ 明朝" w:hAnsi="ＭＳ 明朝" w:hint="eastAsia"/>
        </w:rPr>
        <w:t>令和８年７月１日</w:t>
      </w:r>
      <w:r w:rsidR="001B079D">
        <w:rPr>
          <w:rFonts w:ascii="ＭＳ 明朝" w:eastAsia="ＭＳ 明朝" w:hAnsi="ＭＳ 明朝" w:hint="eastAsia"/>
        </w:rPr>
        <w:t>（水）</w:t>
      </w:r>
      <w:r w:rsidR="00324466">
        <w:rPr>
          <w:rFonts w:ascii="ＭＳ 明朝" w:eastAsia="ＭＳ 明朝" w:hAnsi="ＭＳ 明朝" w:hint="eastAsia"/>
        </w:rPr>
        <w:t>から９月30日</w:t>
      </w:r>
      <w:r w:rsidR="001B079D">
        <w:rPr>
          <w:rFonts w:ascii="ＭＳ 明朝" w:eastAsia="ＭＳ 明朝" w:hAnsi="ＭＳ 明朝" w:hint="eastAsia"/>
        </w:rPr>
        <w:t>（水）</w:t>
      </w:r>
      <w:r w:rsidR="00324466">
        <w:rPr>
          <w:rFonts w:ascii="ＭＳ 明朝" w:eastAsia="ＭＳ 明朝" w:hAnsi="ＭＳ 明朝" w:hint="eastAsia"/>
        </w:rPr>
        <w:t>まで</w:t>
      </w:r>
    </w:p>
    <w:p w14:paraId="2D1ACCAE" w14:textId="44CD9321" w:rsidR="00324466" w:rsidRDefault="00324466">
      <w:pPr>
        <w:rPr>
          <w:rFonts w:ascii="ＭＳ 明朝" w:eastAsia="ＭＳ 明朝" w:hAnsi="ＭＳ 明朝"/>
        </w:rPr>
      </w:pPr>
      <w:r>
        <w:rPr>
          <w:rFonts w:ascii="ＭＳ 明朝" w:eastAsia="ＭＳ 明朝" w:hAnsi="ＭＳ 明朝" w:hint="eastAsia"/>
        </w:rPr>
        <w:t xml:space="preserve">　　ただし、</w:t>
      </w:r>
      <w:r w:rsidRPr="00324466">
        <w:rPr>
          <w:rFonts w:ascii="ＭＳ 明朝" w:eastAsia="ＭＳ 明朝" w:hAnsi="ＭＳ 明朝"/>
        </w:rPr>
        <w:t>市役所については、令和８年７月13日</w:t>
      </w:r>
      <w:r w:rsidR="001B079D">
        <w:rPr>
          <w:rFonts w:ascii="ＭＳ 明朝" w:eastAsia="ＭＳ 明朝" w:hAnsi="ＭＳ 明朝" w:hint="eastAsia"/>
        </w:rPr>
        <w:t>（月）</w:t>
      </w:r>
      <w:r w:rsidRPr="00324466">
        <w:rPr>
          <w:rFonts w:ascii="ＭＳ 明朝" w:eastAsia="ＭＳ 明朝" w:hAnsi="ＭＳ 明朝"/>
        </w:rPr>
        <w:t>から９月30日</w:t>
      </w:r>
      <w:r w:rsidR="001B079D">
        <w:rPr>
          <w:rFonts w:ascii="ＭＳ 明朝" w:eastAsia="ＭＳ 明朝" w:hAnsi="ＭＳ 明朝" w:hint="eastAsia"/>
        </w:rPr>
        <w:t>（水）</w:t>
      </w:r>
      <w:r w:rsidRPr="00324466">
        <w:rPr>
          <w:rFonts w:ascii="ＭＳ 明朝" w:eastAsia="ＭＳ 明朝" w:hAnsi="ＭＳ 明朝"/>
        </w:rPr>
        <w:t>まで</w:t>
      </w:r>
      <w:r w:rsidR="0070435F">
        <w:rPr>
          <w:rFonts w:ascii="ＭＳ 明朝" w:eastAsia="ＭＳ 明朝" w:hAnsi="ＭＳ 明朝" w:hint="eastAsia"/>
        </w:rPr>
        <w:t>とします。</w:t>
      </w:r>
    </w:p>
    <w:p w14:paraId="59AB066C" w14:textId="77777777" w:rsidR="003E736E" w:rsidRDefault="003E736E">
      <w:pPr>
        <w:rPr>
          <w:rFonts w:ascii="ＭＳ 明朝" w:eastAsia="ＭＳ 明朝" w:hAnsi="ＭＳ 明朝"/>
        </w:rPr>
      </w:pPr>
    </w:p>
    <w:p w14:paraId="2624F516" w14:textId="43BAB289" w:rsidR="000E579D" w:rsidRPr="000E579D" w:rsidRDefault="00DA71A3">
      <w:pPr>
        <w:rPr>
          <w:rFonts w:ascii="ＭＳ ゴシック" w:eastAsia="ＭＳ ゴシック" w:hAnsi="ＭＳ ゴシック"/>
          <w:b/>
        </w:rPr>
      </w:pPr>
      <w:r>
        <w:rPr>
          <w:rFonts w:ascii="ＭＳ ゴシック" w:eastAsia="ＭＳ ゴシック" w:hAnsi="ＭＳ ゴシック" w:hint="eastAsia"/>
          <w:b/>
        </w:rPr>
        <w:t>３</w:t>
      </w:r>
      <w:r w:rsidR="003E736E" w:rsidRPr="004C4F31">
        <w:rPr>
          <w:rFonts w:ascii="ＭＳ ゴシック" w:eastAsia="ＭＳ ゴシック" w:hAnsi="ＭＳ ゴシック" w:hint="eastAsia"/>
          <w:b/>
        </w:rPr>
        <w:t xml:space="preserve">　場所</w:t>
      </w:r>
    </w:p>
    <w:tbl>
      <w:tblPr>
        <w:tblStyle w:val="ab"/>
        <w:tblW w:w="0" w:type="auto"/>
        <w:tblInd w:w="421" w:type="dxa"/>
        <w:tblLook w:val="04A0" w:firstRow="1" w:lastRow="0" w:firstColumn="1" w:lastColumn="0" w:noHBand="0" w:noVBand="1"/>
      </w:tblPr>
      <w:tblGrid>
        <w:gridCol w:w="426"/>
        <w:gridCol w:w="3826"/>
        <w:gridCol w:w="1843"/>
        <w:gridCol w:w="2544"/>
      </w:tblGrid>
      <w:tr w:rsidR="000E579D" w14:paraId="55C2A481" w14:textId="77777777" w:rsidTr="00737EAD">
        <w:tc>
          <w:tcPr>
            <w:tcW w:w="426" w:type="dxa"/>
          </w:tcPr>
          <w:p w14:paraId="6AC96C43" w14:textId="77777777" w:rsidR="000E579D" w:rsidRPr="001D22F0" w:rsidRDefault="000E579D">
            <w:pPr>
              <w:rPr>
                <w:rFonts w:ascii="ＭＳ 明朝" w:eastAsia="ＭＳ 明朝" w:hAnsi="ＭＳ 明朝"/>
                <w:szCs w:val="21"/>
              </w:rPr>
            </w:pPr>
          </w:p>
        </w:tc>
        <w:tc>
          <w:tcPr>
            <w:tcW w:w="3826" w:type="dxa"/>
          </w:tcPr>
          <w:p w14:paraId="4C4B2799" w14:textId="5ED9F77D" w:rsidR="000E579D" w:rsidRPr="001D22F0" w:rsidRDefault="000E579D" w:rsidP="00C65705">
            <w:pPr>
              <w:jc w:val="center"/>
              <w:rPr>
                <w:rFonts w:ascii="ＭＳ 明朝" w:eastAsia="ＭＳ 明朝" w:hAnsi="ＭＳ 明朝"/>
                <w:szCs w:val="21"/>
              </w:rPr>
            </w:pPr>
            <w:r w:rsidRPr="001D22F0">
              <w:rPr>
                <w:rFonts w:ascii="ＭＳ 明朝" w:eastAsia="ＭＳ 明朝" w:hAnsi="ＭＳ 明朝" w:hint="eastAsia"/>
                <w:szCs w:val="21"/>
              </w:rPr>
              <w:t>施設</w:t>
            </w:r>
          </w:p>
        </w:tc>
        <w:tc>
          <w:tcPr>
            <w:tcW w:w="1843" w:type="dxa"/>
          </w:tcPr>
          <w:p w14:paraId="7A3AE9BA" w14:textId="1A15BA40" w:rsidR="000E579D" w:rsidRPr="001D22F0" w:rsidRDefault="000E579D" w:rsidP="00C65705">
            <w:pPr>
              <w:jc w:val="center"/>
              <w:rPr>
                <w:rFonts w:ascii="ＭＳ 明朝" w:eastAsia="ＭＳ 明朝" w:hAnsi="ＭＳ 明朝"/>
                <w:szCs w:val="21"/>
              </w:rPr>
            </w:pPr>
            <w:r w:rsidRPr="001D22F0">
              <w:rPr>
                <w:rFonts w:ascii="ＭＳ 明朝" w:eastAsia="ＭＳ 明朝" w:hAnsi="ＭＳ 明朝" w:hint="eastAsia"/>
                <w:szCs w:val="21"/>
              </w:rPr>
              <w:t>開放時間</w:t>
            </w:r>
          </w:p>
        </w:tc>
        <w:tc>
          <w:tcPr>
            <w:tcW w:w="2544" w:type="dxa"/>
          </w:tcPr>
          <w:p w14:paraId="412579E9" w14:textId="75048DEF" w:rsidR="000E579D" w:rsidRPr="001D22F0" w:rsidRDefault="000E579D" w:rsidP="00C65705">
            <w:pPr>
              <w:jc w:val="center"/>
              <w:rPr>
                <w:rFonts w:ascii="ＭＳ 明朝" w:eastAsia="ＭＳ 明朝" w:hAnsi="ＭＳ 明朝"/>
                <w:szCs w:val="21"/>
              </w:rPr>
            </w:pPr>
            <w:r w:rsidRPr="001D22F0">
              <w:rPr>
                <w:rFonts w:ascii="ＭＳ 明朝" w:eastAsia="ＭＳ 明朝" w:hAnsi="ＭＳ 明朝" w:hint="eastAsia"/>
                <w:szCs w:val="21"/>
              </w:rPr>
              <w:t>休館日</w:t>
            </w:r>
          </w:p>
        </w:tc>
      </w:tr>
      <w:tr w:rsidR="000E579D" w14:paraId="21478F00" w14:textId="77777777" w:rsidTr="00737EAD">
        <w:tc>
          <w:tcPr>
            <w:tcW w:w="426" w:type="dxa"/>
            <w:vAlign w:val="center"/>
          </w:tcPr>
          <w:p w14:paraId="272DBFEF" w14:textId="48F9193C" w:rsidR="000E579D"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１</w:t>
            </w:r>
          </w:p>
        </w:tc>
        <w:tc>
          <w:tcPr>
            <w:tcW w:w="3826" w:type="dxa"/>
            <w:vAlign w:val="center"/>
          </w:tcPr>
          <w:p w14:paraId="2128E9DA" w14:textId="53161763" w:rsidR="000E579D"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サン・リアショッピングセンター</w:t>
            </w:r>
          </w:p>
        </w:tc>
        <w:tc>
          <w:tcPr>
            <w:tcW w:w="1843" w:type="dxa"/>
            <w:vAlign w:val="center"/>
          </w:tcPr>
          <w:p w14:paraId="39A00240" w14:textId="5DE0DE66" w:rsidR="00C65705"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9:00～19:00</w:t>
            </w:r>
          </w:p>
        </w:tc>
        <w:tc>
          <w:tcPr>
            <w:tcW w:w="2544" w:type="dxa"/>
            <w:vAlign w:val="center"/>
          </w:tcPr>
          <w:p w14:paraId="4A83119D" w14:textId="5C8D90A9" w:rsidR="000E579D" w:rsidRPr="001D22F0" w:rsidRDefault="00A72E5E" w:rsidP="001D22F0">
            <w:pPr>
              <w:rPr>
                <w:rFonts w:ascii="ＭＳ 明朝" w:eastAsia="ＭＳ 明朝" w:hAnsi="ＭＳ 明朝"/>
                <w:szCs w:val="21"/>
              </w:rPr>
            </w:pPr>
            <w:r w:rsidRPr="001D22F0">
              <w:rPr>
                <w:rFonts w:ascii="ＭＳ 明朝" w:eastAsia="ＭＳ 明朝" w:hAnsi="ＭＳ 明朝" w:hint="eastAsia"/>
                <w:szCs w:val="21"/>
              </w:rPr>
              <w:t>なし</w:t>
            </w:r>
          </w:p>
        </w:tc>
      </w:tr>
      <w:tr w:rsidR="000E579D" w14:paraId="450B98D9" w14:textId="77777777" w:rsidTr="00737EAD">
        <w:tc>
          <w:tcPr>
            <w:tcW w:w="426" w:type="dxa"/>
            <w:vAlign w:val="center"/>
          </w:tcPr>
          <w:p w14:paraId="5145BA1B" w14:textId="16EE18A2" w:rsidR="000E579D"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２</w:t>
            </w:r>
          </w:p>
        </w:tc>
        <w:tc>
          <w:tcPr>
            <w:tcW w:w="3826" w:type="dxa"/>
            <w:vAlign w:val="center"/>
          </w:tcPr>
          <w:p w14:paraId="5A0DC2DE" w14:textId="77777777" w:rsidR="00C65705"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こども家庭センター</w:t>
            </w:r>
          </w:p>
          <w:p w14:paraId="7B01861B" w14:textId="3E559016" w:rsidR="000E579D"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（ＤＡＣＣＯ）交流広場</w:t>
            </w:r>
          </w:p>
        </w:tc>
        <w:tc>
          <w:tcPr>
            <w:tcW w:w="1843" w:type="dxa"/>
            <w:vAlign w:val="center"/>
          </w:tcPr>
          <w:p w14:paraId="0482B405" w14:textId="4891DEAB" w:rsidR="00A47F2D"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9:00</w:t>
            </w:r>
            <w:r w:rsidR="00A47F2D" w:rsidRPr="001D22F0">
              <w:rPr>
                <w:rFonts w:ascii="ＭＳ 明朝" w:eastAsia="ＭＳ 明朝" w:hAnsi="ＭＳ 明朝" w:hint="eastAsia"/>
                <w:szCs w:val="21"/>
              </w:rPr>
              <w:t>～19:00</w:t>
            </w:r>
          </w:p>
        </w:tc>
        <w:tc>
          <w:tcPr>
            <w:tcW w:w="2544" w:type="dxa"/>
            <w:vAlign w:val="center"/>
          </w:tcPr>
          <w:p w14:paraId="2540E12F" w14:textId="47435CA9" w:rsidR="000E579D" w:rsidRPr="001D22F0" w:rsidRDefault="00A72E5E" w:rsidP="001D22F0">
            <w:pPr>
              <w:rPr>
                <w:rFonts w:ascii="ＭＳ 明朝" w:eastAsia="ＭＳ 明朝" w:hAnsi="ＭＳ 明朝"/>
                <w:szCs w:val="21"/>
              </w:rPr>
            </w:pPr>
            <w:r w:rsidRPr="001D22F0">
              <w:rPr>
                <w:rFonts w:ascii="ＭＳ 明朝" w:eastAsia="ＭＳ 明朝" w:hAnsi="ＭＳ 明朝" w:hint="eastAsia"/>
                <w:szCs w:val="21"/>
              </w:rPr>
              <w:t>なし</w:t>
            </w:r>
          </w:p>
        </w:tc>
      </w:tr>
      <w:tr w:rsidR="000E579D" w14:paraId="12BF12F6" w14:textId="77777777" w:rsidTr="00737EAD">
        <w:tc>
          <w:tcPr>
            <w:tcW w:w="426" w:type="dxa"/>
            <w:vAlign w:val="center"/>
          </w:tcPr>
          <w:p w14:paraId="68F38F53" w14:textId="49E48C63" w:rsidR="000E579D"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３</w:t>
            </w:r>
          </w:p>
        </w:tc>
        <w:tc>
          <w:tcPr>
            <w:tcW w:w="3826" w:type="dxa"/>
            <w:vAlign w:val="center"/>
          </w:tcPr>
          <w:p w14:paraId="3AFD332C" w14:textId="77777777" w:rsidR="000E579D"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リアスホール</w:t>
            </w:r>
          </w:p>
          <w:p w14:paraId="62CE62D4" w14:textId="2CA56A37" w:rsidR="00C65705"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（１階レストランフロア）</w:t>
            </w:r>
          </w:p>
        </w:tc>
        <w:tc>
          <w:tcPr>
            <w:tcW w:w="1843" w:type="dxa"/>
            <w:vAlign w:val="center"/>
          </w:tcPr>
          <w:p w14:paraId="22B24CA3" w14:textId="2D81AAE7" w:rsidR="000E579D" w:rsidRPr="001D22F0" w:rsidRDefault="00A47F2D" w:rsidP="001D22F0">
            <w:pPr>
              <w:rPr>
                <w:rFonts w:ascii="ＭＳ 明朝" w:eastAsia="ＭＳ 明朝" w:hAnsi="ＭＳ 明朝"/>
                <w:szCs w:val="21"/>
              </w:rPr>
            </w:pPr>
            <w:r w:rsidRPr="001D22F0">
              <w:rPr>
                <w:rFonts w:ascii="ＭＳ 明朝" w:eastAsia="ＭＳ 明朝" w:hAnsi="ＭＳ 明朝" w:hint="eastAsia"/>
                <w:szCs w:val="21"/>
              </w:rPr>
              <w:t>9:00～21:00</w:t>
            </w:r>
          </w:p>
        </w:tc>
        <w:tc>
          <w:tcPr>
            <w:tcW w:w="2544" w:type="dxa"/>
            <w:vAlign w:val="center"/>
          </w:tcPr>
          <w:p w14:paraId="1D063E29" w14:textId="77777777" w:rsidR="000E579D" w:rsidRPr="001D22F0" w:rsidRDefault="00A72E5E" w:rsidP="001D22F0">
            <w:pPr>
              <w:rPr>
                <w:rFonts w:ascii="ＭＳ 明朝" w:eastAsia="ＭＳ 明朝" w:hAnsi="ＭＳ 明朝"/>
                <w:szCs w:val="21"/>
              </w:rPr>
            </w:pPr>
            <w:r w:rsidRPr="001D22F0">
              <w:rPr>
                <w:rFonts w:ascii="ＭＳ 明朝" w:eastAsia="ＭＳ 明朝" w:hAnsi="ＭＳ 明朝" w:hint="eastAsia"/>
                <w:szCs w:val="21"/>
              </w:rPr>
              <w:t>火曜日</w:t>
            </w:r>
          </w:p>
          <w:p w14:paraId="2D32D917" w14:textId="7C364292" w:rsidR="00A72E5E" w:rsidRPr="001D22F0" w:rsidRDefault="00A72E5E" w:rsidP="001D22F0">
            <w:pPr>
              <w:rPr>
                <w:rFonts w:ascii="ＭＳ 明朝" w:eastAsia="ＭＳ 明朝" w:hAnsi="ＭＳ 明朝"/>
                <w:szCs w:val="21"/>
              </w:rPr>
            </w:pPr>
            <w:r w:rsidRPr="001D22F0">
              <w:rPr>
                <w:rFonts w:ascii="ＭＳ 明朝" w:eastAsia="ＭＳ 明朝" w:hAnsi="ＭＳ 明朝" w:hint="eastAsia"/>
                <w:szCs w:val="21"/>
              </w:rPr>
              <w:t>イベント時は利用不可</w:t>
            </w:r>
          </w:p>
        </w:tc>
      </w:tr>
      <w:tr w:rsidR="000E579D" w14:paraId="5311D26D" w14:textId="77777777" w:rsidTr="00737EAD">
        <w:tc>
          <w:tcPr>
            <w:tcW w:w="426" w:type="dxa"/>
            <w:vAlign w:val="center"/>
          </w:tcPr>
          <w:p w14:paraId="0DB6F83A" w14:textId="5FCCD74E" w:rsidR="000E579D"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４</w:t>
            </w:r>
          </w:p>
        </w:tc>
        <w:tc>
          <w:tcPr>
            <w:tcW w:w="3826" w:type="dxa"/>
            <w:vAlign w:val="center"/>
          </w:tcPr>
          <w:p w14:paraId="7EDCF2C6" w14:textId="252DE4BE" w:rsidR="000E579D"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大船渡市防災観光交流</w:t>
            </w:r>
            <w:r w:rsidR="00881E3B">
              <w:rPr>
                <w:rFonts w:ascii="ＭＳ 明朝" w:eastAsia="ＭＳ 明朝" w:hAnsi="ＭＳ 明朝" w:hint="eastAsia"/>
                <w:szCs w:val="21"/>
              </w:rPr>
              <w:t>センター</w:t>
            </w:r>
          </w:p>
          <w:p w14:paraId="3F5D79A0" w14:textId="0829C02E" w:rsidR="00C65705"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w:t>
            </w:r>
            <w:proofErr w:type="gramStart"/>
            <w:r w:rsidRPr="001D22F0">
              <w:rPr>
                <w:rFonts w:ascii="ＭＳ 明朝" w:eastAsia="ＭＳ 明朝" w:hAnsi="ＭＳ 明朝" w:hint="eastAsia"/>
                <w:szCs w:val="21"/>
              </w:rPr>
              <w:t>おおふなぽ</w:t>
            </w:r>
            <w:proofErr w:type="gramEnd"/>
            <w:r w:rsidRPr="001D22F0">
              <w:rPr>
                <w:rFonts w:ascii="ＭＳ 明朝" w:eastAsia="ＭＳ 明朝" w:hAnsi="ＭＳ 明朝" w:hint="eastAsia"/>
                <w:szCs w:val="21"/>
              </w:rPr>
              <w:t>ーと）</w:t>
            </w:r>
          </w:p>
        </w:tc>
        <w:tc>
          <w:tcPr>
            <w:tcW w:w="1843" w:type="dxa"/>
            <w:vAlign w:val="center"/>
          </w:tcPr>
          <w:p w14:paraId="7D7AC392" w14:textId="77777777" w:rsidR="00D778D4" w:rsidRPr="001D22F0" w:rsidRDefault="00D778D4" w:rsidP="001D22F0">
            <w:pPr>
              <w:rPr>
                <w:rFonts w:ascii="ＭＳ 明朝" w:eastAsia="ＭＳ 明朝" w:hAnsi="ＭＳ 明朝"/>
                <w:szCs w:val="21"/>
              </w:rPr>
            </w:pPr>
            <w:r w:rsidRPr="001D22F0">
              <w:rPr>
                <w:rFonts w:ascii="ＭＳ 明朝" w:eastAsia="ＭＳ 明朝" w:hAnsi="ＭＳ 明朝" w:hint="eastAsia"/>
                <w:szCs w:val="21"/>
              </w:rPr>
              <w:t>１階9:00～18:00</w:t>
            </w:r>
          </w:p>
          <w:p w14:paraId="000FBD94" w14:textId="2CFCCA4A" w:rsidR="00D778D4" w:rsidRPr="001D22F0" w:rsidRDefault="00D778D4" w:rsidP="001D22F0">
            <w:pPr>
              <w:rPr>
                <w:rFonts w:ascii="ＭＳ 明朝" w:eastAsia="ＭＳ 明朝" w:hAnsi="ＭＳ 明朝"/>
                <w:szCs w:val="21"/>
              </w:rPr>
            </w:pPr>
            <w:r w:rsidRPr="001D22F0">
              <w:rPr>
                <w:rFonts w:ascii="ＭＳ 明朝" w:eastAsia="ＭＳ 明朝" w:hAnsi="ＭＳ 明朝" w:hint="eastAsia"/>
                <w:szCs w:val="21"/>
              </w:rPr>
              <w:t>２階9:00～22:00</w:t>
            </w:r>
          </w:p>
        </w:tc>
        <w:tc>
          <w:tcPr>
            <w:tcW w:w="2544" w:type="dxa"/>
            <w:vAlign w:val="center"/>
          </w:tcPr>
          <w:p w14:paraId="76E8910F" w14:textId="6EDB3271" w:rsidR="000E579D" w:rsidRPr="001D22F0" w:rsidRDefault="00A72E5E" w:rsidP="001D22F0">
            <w:pPr>
              <w:rPr>
                <w:rFonts w:ascii="ＭＳ 明朝" w:eastAsia="ＭＳ 明朝" w:hAnsi="ＭＳ 明朝"/>
                <w:szCs w:val="21"/>
              </w:rPr>
            </w:pPr>
            <w:r w:rsidRPr="001D22F0">
              <w:rPr>
                <w:rFonts w:ascii="ＭＳ 明朝" w:eastAsia="ＭＳ 明朝" w:hAnsi="ＭＳ 明朝" w:hint="eastAsia"/>
                <w:szCs w:val="21"/>
              </w:rPr>
              <w:t>なし</w:t>
            </w:r>
          </w:p>
        </w:tc>
      </w:tr>
      <w:tr w:rsidR="000E579D" w14:paraId="4CF7FEAA" w14:textId="77777777" w:rsidTr="00737EAD">
        <w:tc>
          <w:tcPr>
            <w:tcW w:w="426" w:type="dxa"/>
            <w:vAlign w:val="center"/>
          </w:tcPr>
          <w:p w14:paraId="6DC28F50" w14:textId="3A8A879B" w:rsidR="000E579D"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５</w:t>
            </w:r>
          </w:p>
        </w:tc>
        <w:tc>
          <w:tcPr>
            <w:tcW w:w="3826" w:type="dxa"/>
            <w:vAlign w:val="center"/>
          </w:tcPr>
          <w:p w14:paraId="5C00E998" w14:textId="7112890E" w:rsidR="000E579D"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碁石海岸インフォメーションセンター</w:t>
            </w:r>
          </w:p>
        </w:tc>
        <w:tc>
          <w:tcPr>
            <w:tcW w:w="1843" w:type="dxa"/>
            <w:vAlign w:val="center"/>
          </w:tcPr>
          <w:p w14:paraId="2A0E5E09" w14:textId="334F5B49" w:rsidR="000E579D" w:rsidRPr="001D22F0" w:rsidRDefault="00D778D4" w:rsidP="001D22F0">
            <w:pPr>
              <w:rPr>
                <w:rFonts w:ascii="ＭＳ 明朝" w:eastAsia="ＭＳ 明朝" w:hAnsi="ＭＳ 明朝"/>
                <w:szCs w:val="21"/>
              </w:rPr>
            </w:pPr>
            <w:r w:rsidRPr="001D22F0">
              <w:rPr>
                <w:rFonts w:ascii="ＭＳ 明朝" w:eastAsia="ＭＳ 明朝" w:hAnsi="ＭＳ 明朝" w:hint="eastAsia"/>
                <w:szCs w:val="21"/>
              </w:rPr>
              <w:t>8:30 ～17:15</w:t>
            </w:r>
          </w:p>
        </w:tc>
        <w:tc>
          <w:tcPr>
            <w:tcW w:w="2544" w:type="dxa"/>
            <w:vAlign w:val="center"/>
          </w:tcPr>
          <w:p w14:paraId="043A55BE" w14:textId="101EA8D8" w:rsidR="000E579D" w:rsidRPr="001D22F0" w:rsidRDefault="001D22F0" w:rsidP="001D22F0">
            <w:pPr>
              <w:rPr>
                <w:rFonts w:ascii="ＭＳ 明朝" w:eastAsia="ＭＳ 明朝" w:hAnsi="ＭＳ 明朝"/>
                <w:szCs w:val="21"/>
              </w:rPr>
            </w:pPr>
            <w:r w:rsidRPr="001D22F0">
              <w:rPr>
                <w:rFonts w:ascii="ＭＳ 明朝" w:eastAsia="ＭＳ 明朝" w:hAnsi="ＭＳ 明朝" w:hint="eastAsia"/>
                <w:szCs w:val="21"/>
              </w:rPr>
              <w:t>なし</w:t>
            </w:r>
          </w:p>
        </w:tc>
      </w:tr>
      <w:tr w:rsidR="000E579D" w14:paraId="76D2B507" w14:textId="77777777" w:rsidTr="00737EAD">
        <w:tc>
          <w:tcPr>
            <w:tcW w:w="426" w:type="dxa"/>
            <w:vAlign w:val="center"/>
          </w:tcPr>
          <w:p w14:paraId="60F192C7" w14:textId="4B418D8B" w:rsidR="000E579D"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６</w:t>
            </w:r>
          </w:p>
        </w:tc>
        <w:tc>
          <w:tcPr>
            <w:tcW w:w="3826" w:type="dxa"/>
            <w:vAlign w:val="center"/>
          </w:tcPr>
          <w:p w14:paraId="2E98C006" w14:textId="699D86D6" w:rsidR="000E579D"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Ｙ・Ｓセンター（エントランスホール）</w:t>
            </w:r>
          </w:p>
        </w:tc>
        <w:tc>
          <w:tcPr>
            <w:tcW w:w="1843" w:type="dxa"/>
            <w:vAlign w:val="center"/>
          </w:tcPr>
          <w:p w14:paraId="350B76F4" w14:textId="181BEB26" w:rsidR="000E579D" w:rsidRPr="001D22F0" w:rsidRDefault="00D778D4" w:rsidP="001D22F0">
            <w:pPr>
              <w:rPr>
                <w:rFonts w:ascii="ＭＳ 明朝" w:eastAsia="ＭＳ 明朝" w:hAnsi="ＭＳ 明朝"/>
                <w:szCs w:val="21"/>
              </w:rPr>
            </w:pPr>
            <w:r w:rsidRPr="001D22F0">
              <w:rPr>
                <w:rFonts w:ascii="ＭＳ 明朝" w:eastAsia="ＭＳ 明朝" w:hAnsi="ＭＳ 明朝" w:hint="eastAsia"/>
                <w:szCs w:val="21"/>
              </w:rPr>
              <w:t>10:00～20:00</w:t>
            </w:r>
          </w:p>
        </w:tc>
        <w:tc>
          <w:tcPr>
            <w:tcW w:w="2544" w:type="dxa"/>
            <w:vAlign w:val="center"/>
          </w:tcPr>
          <w:p w14:paraId="13DF4124" w14:textId="5222EA82" w:rsidR="000E579D" w:rsidRPr="001D22F0" w:rsidRDefault="001D22F0" w:rsidP="001D22F0">
            <w:pPr>
              <w:rPr>
                <w:rFonts w:ascii="ＭＳ 明朝" w:eastAsia="ＭＳ 明朝" w:hAnsi="ＭＳ 明朝"/>
                <w:szCs w:val="21"/>
              </w:rPr>
            </w:pPr>
            <w:r w:rsidRPr="001D22F0">
              <w:rPr>
                <w:rFonts w:ascii="ＭＳ 明朝" w:eastAsia="ＭＳ 明朝" w:hAnsi="ＭＳ 明朝" w:hint="eastAsia"/>
                <w:szCs w:val="21"/>
              </w:rPr>
              <w:t>月曜日</w:t>
            </w:r>
          </w:p>
        </w:tc>
      </w:tr>
      <w:tr w:rsidR="000E579D" w14:paraId="18C6CD67" w14:textId="77777777" w:rsidTr="00737EAD">
        <w:tc>
          <w:tcPr>
            <w:tcW w:w="426" w:type="dxa"/>
            <w:vAlign w:val="center"/>
          </w:tcPr>
          <w:p w14:paraId="0C77BB2B" w14:textId="0E6CBC75" w:rsidR="000E579D"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７</w:t>
            </w:r>
          </w:p>
        </w:tc>
        <w:tc>
          <w:tcPr>
            <w:tcW w:w="3826" w:type="dxa"/>
            <w:vAlign w:val="center"/>
          </w:tcPr>
          <w:p w14:paraId="6070083C" w14:textId="77777777" w:rsidR="000E579D"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地方卸売市場大船渡市魚市場</w:t>
            </w:r>
          </w:p>
          <w:p w14:paraId="68540A34" w14:textId="645A4548" w:rsidR="00C65705"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（３階フロア）</w:t>
            </w:r>
          </w:p>
        </w:tc>
        <w:tc>
          <w:tcPr>
            <w:tcW w:w="1843" w:type="dxa"/>
            <w:vAlign w:val="center"/>
          </w:tcPr>
          <w:p w14:paraId="7B1865D2" w14:textId="2876217D" w:rsidR="000E579D" w:rsidRPr="001D22F0" w:rsidRDefault="00D778D4" w:rsidP="001D22F0">
            <w:pPr>
              <w:rPr>
                <w:rFonts w:ascii="ＭＳ 明朝" w:eastAsia="ＭＳ 明朝" w:hAnsi="ＭＳ 明朝"/>
                <w:szCs w:val="21"/>
              </w:rPr>
            </w:pPr>
            <w:r w:rsidRPr="001D22F0">
              <w:rPr>
                <w:rFonts w:ascii="ＭＳ 明朝" w:eastAsia="ＭＳ 明朝" w:hAnsi="ＭＳ 明朝" w:hint="eastAsia"/>
                <w:szCs w:val="21"/>
              </w:rPr>
              <w:t>9:00～17:00</w:t>
            </w:r>
          </w:p>
        </w:tc>
        <w:tc>
          <w:tcPr>
            <w:tcW w:w="2544" w:type="dxa"/>
            <w:vAlign w:val="center"/>
          </w:tcPr>
          <w:p w14:paraId="72072FEF" w14:textId="416E6E8F" w:rsidR="000E579D" w:rsidRPr="001D22F0" w:rsidRDefault="001D22F0" w:rsidP="001D22F0">
            <w:pPr>
              <w:rPr>
                <w:rFonts w:ascii="ＭＳ 明朝" w:eastAsia="ＭＳ 明朝" w:hAnsi="ＭＳ 明朝"/>
                <w:szCs w:val="21"/>
              </w:rPr>
            </w:pPr>
            <w:r w:rsidRPr="001D22F0">
              <w:rPr>
                <w:rFonts w:ascii="ＭＳ 明朝" w:eastAsia="ＭＳ 明朝" w:hAnsi="ＭＳ 明朝" w:hint="eastAsia"/>
                <w:szCs w:val="21"/>
              </w:rPr>
              <w:t>水曜日</w:t>
            </w:r>
          </w:p>
        </w:tc>
      </w:tr>
      <w:tr w:rsidR="000E579D" w14:paraId="1AC4C013" w14:textId="77777777" w:rsidTr="00737EAD">
        <w:tc>
          <w:tcPr>
            <w:tcW w:w="426" w:type="dxa"/>
            <w:vAlign w:val="center"/>
          </w:tcPr>
          <w:p w14:paraId="47472568" w14:textId="72083E4B" w:rsidR="000E579D"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８</w:t>
            </w:r>
          </w:p>
        </w:tc>
        <w:tc>
          <w:tcPr>
            <w:tcW w:w="3826" w:type="dxa"/>
            <w:vAlign w:val="center"/>
          </w:tcPr>
          <w:p w14:paraId="0F72EFE9" w14:textId="76492403" w:rsidR="000E579D"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大船渡市役所（１階第２会議室）</w:t>
            </w:r>
          </w:p>
        </w:tc>
        <w:tc>
          <w:tcPr>
            <w:tcW w:w="1843" w:type="dxa"/>
            <w:vAlign w:val="center"/>
          </w:tcPr>
          <w:p w14:paraId="476A6B0D" w14:textId="2D99368D" w:rsidR="000E579D" w:rsidRPr="001D22F0" w:rsidRDefault="00401337" w:rsidP="001D22F0">
            <w:pPr>
              <w:rPr>
                <w:rFonts w:ascii="ＭＳ 明朝" w:eastAsia="ＭＳ 明朝" w:hAnsi="ＭＳ 明朝"/>
                <w:szCs w:val="21"/>
              </w:rPr>
            </w:pPr>
            <w:r w:rsidRPr="001D22F0">
              <w:rPr>
                <w:rFonts w:ascii="ＭＳ 明朝" w:eastAsia="ＭＳ 明朝" w:hAnsi="ＭＳ 明朝" w:hint="eastAsia"/>
                <w:szCs w:val="21"/>
              </w:rPr>
              <w:t>9:00～</w:t>
            </w:r>
            <w:r w:rsidR="00A72E5E" w:rsidRPr="001D22F0">
              <w:rPr>
                <w:rFonts w:ascii="ＭＳ 明朝" w:eastAsia="ＭＳ 明朝" w:hAnsi="ＭＳ 明朝" w:hint="eastAsia"/>
                <w:szCs w:val="21"/>
              </w:rPr>
              <w:t>16:00</w:t>
            </w:r>
          </w:p>
        </w:tc>
        <w:tc>
          <w:tcPr>
            <w:tcW w:w="2544" w:type="dxa"/>
            <w:vAlign w:val="center"/>
          </w:tcPr>
          <w:p w14:paraId="777E0E26" w14:textId="77777777" w:rsidR="001D22F0" w:rsidRPr="001D22F0" w:rsidRDefault="001D22F0" w:rsidP="001D22F0">
            <w:pPr>
              <w:rPr>
                <w:rFonts w:ascii="ＭＳ 明朝" w:eastAsia="ＭＳ 明朝" w:hAnsi="ＭＳ 明朝"/>
                <w:szCs w:val="21"/>
              </w:rPr>
            </w:pPr>
            <w:r w:rsidRPr="001D22F0">
              <w:rPr>
                <w:rFonts w:ascii="ＭＳ 明朝" w:eastAsia="ＭＳ 明朝" w:hAnsi="ＭＳ 明朝"/>
                <w:szCs w:val="21"/>
              </w:rPr>
              <w:t>土曜日、日曜日及び祝日</w:t>
            </w:r>
          </w:p>
          <w:p w14:paraId="76019697" w14:textId="77777777" w:rsidR="00737EAD" w:rsidRDefault="001D22F0" w:rsidP="001D22F0">
            <w:pPr>
              <w:rPr>
                <w:rFonts w:ascii="ＭＳ 明朝" w:eastAsia="ＭＳ 明朝" w:hAnsi="ＭＳ 明朝"/>
                <w:szCs w:val="21"/>
              </w:rPr>
            </w:pPr>
            <w:r w:rsidRPr="001D22F0">
              <w:rPr>
                <w:rFonts w:ascii="ＭＳ 明朝" w:eastAsia="ＭＳ 明朝" w:hAnsi="ＭＳ 明朝" w:hint="eastAsia"/>
                <w:szCs w:val="21"/>
              </w:rPr>
              <w:t>７</w:t>
            </w:r>
            <w:r w:rsidRPr="001D22F0">
              <w:rPr>
                <w:rFonts w:ascii="ＭＳ 明朝" w:eastAsia="ＭＳ 明朝" w:hAnsi="ＭＳ 明朝"/>
                <w:szCs w:val="21"/>
              </w:rPr>
              <w:t>月31日、</w:t>
            </w:r>
            <w:r w:rsidRPr="001D22F0">
              <w:rPr>
                <w:rFonts w:ascii="ＭＳ 明朝" w:eastAsia="ＭＳ 明朝" w:hAnsi="ＭＳ 明朝" w:hint="eastAsia"/>
                <w:szCs w:val="21"/>
              </w:rPr>
              <w:t>８</w:t>
            </w:r>
            <w:r w:rsidRPr="001D22F0">
              <w:rPr>
                <w:rFonts w:ascii="ＭＳ 明朝" w:eastAsia="ＭＳ 明朝" w:hAnsi="ＭＳ 明朝"/>
                <w:szCs w:val="21"/>
              </w:rPr>
              <w:t>月</w:t>
            </w:r>
            <w:r w:rsidRPr="001D22F0">
              <w:rPr>
                <w:rFonts w:ascii="ＭＳ 明朝" w:eastAsia="ＭＳ 明朝" w:hAnsi="ＭＳ 明朝" w:hint="eastAsia"/>
                <w:szCs w:val="21"/>
              </w:rPr>
              <w:t>３</w:t>
            </w:r>
            <w:r w:rsidRPr="001D22F0">
              <w:rPr>
                <w:rFonts w:ascii="ＭＳ 明朝" w:eastAsia="ＭＳ 明朝" w:hAnsi="ＭＳ 明朝"/>
                <w:szCs w:val="21"/>
              </w:rPr>
              <w:t>日、</w:t>
            </w:r>
          </w:p>
          <w:p w14:paraId="5899AE68" w14:textId="772F8B58" w:rsidR="000E579D" w:rsidRPr="001D22F0" w:rsidRDefault="001D22F0" w:rsidP="001D22F0">
            <w:pPr>
              <w:rPr>
                <w:rFonts w:ascii="ＭＳ 明朝" w:eastAsia="ＭＳ 明朝" w:hAnsi="ＭＳ 明朝"/>
                <w:szCs w:val="21"/>
              </w:rPr>
            </w:pPr>
            <w:r w:rsidRPr="001D22F0">
              <w:rPr>
                <w:rFonts w:ascii="ＭＳ 明朝" w:eastAsia="ＭＳ 明朝" w:hAnsi="ＭＳ 明朝" w:hint="eastAsia"/>
                <w:szCs w:val="21"/>
              </w:rPr>
              <w:t>８</w:t>
            </w:r>
            <w:r w:rsidRPr="001D22F0">
              <w:rPr>
                <w:rFonts w:ascii="ＭＳ 明朝" w:eastAsia="ＭＳ 明朝" w:hAnsi="ＭＳ 明朝"/>
                <w:szCs w:val="21"/>
              </w:rPr>
              <w:t>月26日、</w:t>
            </w:r>
            <w:r w:rsidRPr="001D22F0">
              <w:rPr>
                <w:rFonts w:ascii="ＭＳ 明朝" w:eastAsia="ＭＳ 明朝" w:hAnsi="ＭＳ 明朝" w:hint="eastAsia"/>
                <w:szCs w:val="21"/>
              </w:rPr>
              <w:t>８</w:t>
            </w:r>
            <w:r w:rsidRPr="001D22F0">
              <w:rPr>
                <w:rFonts w:ascii="ＭＳ 明朝" w:eastAsia="ＭＳ 明朝" w:hAnsi="ＭＳ 明朝"/>
                <w:szCs w:val="21"/>
              </w:rPr>
              <w:t>月27日</w:t>
            </w:r>
          </w:p>
        </w:tc>
      </w:tr>
      <w:tr w:rsidR="000E579D" w14:paraId="551E4F2D" w14:textId="77777777" w:rsidTr="00737EAD">
        <w:tc>
          <w:tcPr>
            <w:tcW w:w="426" w:type="dxa"/>
            <w:vAlign w:val="center"/>
          </w:tcPr>
          <w:p w14:paraId="090948C9" w14:textId="5E423A71" w:rsidR="000E579D"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９</w:t>
            </w:r>
          </w:p>
        </w:tc>
        <w:tc>
          <w:tcPr>
            <w:tcW w:w="3826" w:type="dxa"/>
            <w:vAlign w:val="center"/>
          </w:tcPr>
          <w:p w14:paraId="4439FD1E" w14:textId="04A81DAA" w:rsidR="000E579D" w:rsidRPr="001D22F0" w:rsidRDefault="00C65705" w:rsidP="001D22F0">
            <w:pPr>
              <w:rPr>
                <w:rFonts w:ascii="ＭＳ 明朝" w:eastAsia="ＭＳ 明朝" w:hAnsi="ＭＳ 明朝"/>
                <w:szCs w:val="21"/>
              </w:rPr>
            </w:pPr>
            <w:r w:rsidRPr="001D22F0">
              <w:rPr>
                <w:rFonts w:ascii="ＭＳ 明朝" w:eastAsia="ＭＳ 明朝" w:hAnsi="ＭＳ 明朝" w:hint="eastAsia"/>
                <w:szCs w:val="21"/>
              </w:rPr>
              <w:t>㈲古内電器商会</w:t>
            </w:r>
          </w:p>
        </w:tc>
        <w:tc>
          <w:tcPr>
            <w:tcW w:w="1843" w:type="dxa"/>
            <w:vAlign w:val="center"/>
          </w:tcPr>
          <w:p w14:paraId="7FB04747" w14:textId="393318E1" w:rsidR="00A72E5E" w:rsidRPr="001D22F0" w:rsidRDefault="00A72E5E" w:rsidP="001D22F0">
            <w:pPr>
              <w:rPr>
                <w:rFonts w:ascii="ＭＳ 明朝" w:eastAsia="ＭＳ 明朝" w:hAnsi="ＭＳ 明朝"/>
                <w:szCs w:val="21"/>
              </w:rPr>
            </w:pPr>
            <w:r w:rsidRPr="001D22F0">
              <w:rPr>
                <w:rFonts w:ascii="ＭＳ 明朝" w:eastAsia="ＭＳ 明朝" w:hAnsi="ＭＳ 明朝" w:hint="eastAsia"/>
                <w:szCs w:val="21"/>
              </w:rPr>
              <w:t>9:00～17:00</w:t>
            </w:r>
          </w:p>
        </w:tc>
        <w:tc>
          <w:tcPr>
            <w:tcW w:w="2544" w:type="dxa"/>
            <w:vAlign w:val="center"/>
          </w:tcPr>
          <w:p w14:paraId="28AB77C3" w14:textId="49566DC9" w:rsidR="000E579D" w:rsidRPr="001D22F0" w:rsidRDefault="001D22F0" w:rsidP="001D22F0">
            <w:pPr>
              <w:rPr>
                <w:rFonts w:ascii="ＭＳ 明朝" w:eastAsia="ＭＳ 明朝" w:hAnsi="ＭＳ 明朝"/>
                <w:szCs w:val="21"/>
              </w:rPr>
            </w:pPr>
            <w:r w:rsidRPr="001D22F0">
              <w:rPr>
                <w:rFonts w:ascii="ＭＳ 明朝" w:eastAsia="ＭＳ 明朝" w:hAnsi="ＭＳ 明朝"/>
                <w:szCs w:val="21"/>
              </w:rPr>
              <w:t>８月14日、８月15日</w:t>
            </w:r>
          </w:p>
        </w:tc>
      </w:tr>
    </w:tbl>
    <w:p w14:paraId="3B6D0659" w14:textId="77777777" w:rsidR="00D91FA9" w:rsidRPr="00D91FA9" w:rsidRDefault="00D91FA9" w:rsidP="001D22F0">
      <w:pPr>
        <w:spacing w:line="320" w:lineRule="exact"/>
        <w:jc w:val="left"/>
        <w:rPr>
          <w:rFonts w:ascii="ＭＳ 明朝" w:eastAsia="ＭＳ 明朝" w:hAnsi="ＭＳ 明朝"/>
        </w:rPr>
      </w:pPr>
    </w:p>
    <w:p w14:paraId="5D5E188F" w14:textId="39031ACF" w:rsidR="00F86B72" w:rsidRPr="004C4F31" w:rsidRDefault="00DA71A3">
      <w:pPr>
        <w:rPr>
          <w:rFonts w:ascii="ＭＳ ゴシック" w:eastAsia="ＭＳ ゴシック" w:hAnsi="ＭＳ ゴシック"/>
          <w:b/>
        </w:rPr>
      </w:pPr>
      <w:r>
        <w:rPr>
          <w:rFonts w:ascii="ＭＳ ゴシック" w:eastAsia="ＭＳ ゴシック" w:hAnsi="ＭＳ ゴシック" w:hint="eastAsia"/>
          <w:b/>
        </w:rPr>
        <w:t>４</w:t>
      </w:r>
      <w:r w:rsidR="00F86B72" w:rsidRPr="004C4F31">
        <w:rPr>
          <w:rFonts w:ascii="ＭＳ ゴシック" w:eastAsia="ＭＳ ゴシック" w:hAnsi="ＭＳ ゴシック" w:hint="eastAsia"/>
          <w:b/>
        </w:rPr>
        <w:t xml:space="preserve">　内容</w:t>
      </w:r>
    </w:p>
    <w:p w14:paraId="7A19AA55" w14:textId="77777777" w:rsidR="00737EAD" w:rsidRPr="00737EAD" w:rsidRDefault="00F86B72" w:rsidP="00737EAD">
      <w:pPr>
        <w:ind w:leftChars="100" w:left="210"/>
        <w:rPr>
          <w:rFonts w:ascii="ＭＳ 明朝" w:eastAsia="ＭＳ 明朝" w:hAnsi="ＭＳ 明朝"/>
        </w:rPr>
      </w:pPr>
      <w:r w:rsidRPr="00F86B72">
        <w:rPr>
          <w:rFonts w:ascii="ＭＳ 明朝" w:eastAsia="ＭＳ 明朝" w:hAnsi="ＭＳ 明朝" w:hint="eastAsia"/>
        </w:rPr>
        <w:t xml:space="preserve">　</w:t>
      </w:r>
      <w:r w:rsidR="00737EAD" w:rsidRPr="00737EAD">
        <w:rPr>
          <w:rFonts w:ascii="ＭＳ 明朝" w:eastAsia="ＭＳ 明朝" w:hAnsi="ＭＳ 明朝"/>
        </w:rPr>
        <w:t>熱中症警戒アラート等の発表の有無にかかわらず、各施設の利用可能時間内において、市民等が一時的に暑さをしのぐことができる休憩場所として開放し、受入れを行います。</w:t>
      </w:r>
    </w:p>
    <w:p w14:paraId="3B405FE0" w14:textId="77777777" w:rsidR="00F86B72" w:rsidRPr="00F86B72" w:rsidRDefault="00F86B72">
      <w:pPr>
        <w:rPr>
          <w:rFonts w:ascii="ＭＳ 明朝" w:eastAsia="ＭＳ 明朝" w:hAnsi="ＭＳ 明朝"/>
        </w:rPr>
      </w:pPr>
    </w:p>
    <w:p w14:paraId="2FAAE779" w14:textId="3D3A751C" w:rsidR="00F86B72" w:rsidRPr="004C4F31" w:rsidRDefault="00DA71A3">
      <w:pPr>
        <w:rPr>
          <w:rFonts w:ascii="ＭＳ ゴシック" w:eastAsia="ＭＳ ゴシック" w:hAnsi="ＭＳ ゴシック"/>
          <w:b/>
        </w:rPr>
      </w:pPr>
      <w:r>
        <w:rPr>
          <w:rFonts w:ascii="ＭＳ ゴシック" w:eastAsia="ＭＳ ゴシック" w:hAnsi="ＭＳ ゴシック" w:hint="eastAsia"/>
          <w:b/>
        </w:rPr>
        <w:t>５</w:t>
      </w:r>
      <w:r w:rsidR="00F86B72" w:rsidRPr="004C4F31">
        <w:rPr>
          <w:rFonts w:ascii="ＭＳ ゴシック" w:eastAsia="ＭＳ ゴシック" w:hAnsi="ＭＳ ゴシック" w:hint="eastAsia"/>
          <w:b/>
        </w:rPr>
        <w:t xml:space="preserve">　対象</w:t>
      </w:r>
    </w:p>
    <w:p w14:paraId="4A7ED14B" w14:textId="5081DD81" w:rsidR="00F86B72" w:rsidRPr="00F86B72" w:rsidRDefault="00F86B72">
      <w:pPr>
        <w:rPr>
          <w:rFonts w:ascii="ＭＳ 明朝" w:eastAsia="ＭＳ 明朝" w:hAnsi="ＭＳ 明朝"/>
        </w:rPr>
      </w:pPr>
      <w:r w:rsidRPr="00F86B72">
        <w:rPr>
          <w:rFonts w:ascii="ＭＳ 明朝" w:eastAsia="ＭＳ 明朝" w:hAnsi="ＭＳ 明朝" w:hint="eastAsia"/>
        </w:rPr>
        <w:t xml:space="preserve">　　</w:t>
      </w:r>
      <w:r w:rsidR="00D91FA9">
        <w:rPr>
          <w:rFonts w:ascii="ＭＳ 明朝" w:eastAsia="ＭＳ 明朝" w:hAnsi="ＭＳ 明朝" w:hint="eastAsia"/>
        </w:rPr>
        <w:t>市民等</w:t>
      </w:r>
    </w:p>
    <w:sectPr w:rsidR="00F86B72" w:rsidRPr="00F86B72" w:rsidSect="00DC4521">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9F55C" w14:textId="77777777" w:rsidR="00E15BD5" w:rsidRDefault="00E15BD5" w:rsidP="00401242">
      <w:r>
        <w:separator/>
      </w:r>
    </w:p>
  </w:endnote>
  <w:endnote w:type="continuationSeparator" w:id="0">
    <w:p w14:paraId="3E3DCE55" w14:textId="77777777" w:rsidR="00E15BD5" w:rsidRDefault="00E15BD5" w:rsidP="0040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FA7BF" w14:textId="77777777" w:rsidR="00E15BD5" w:rsidRDefault="00E15BD5" w:rsidP="00401242">
      <w:r>
        <w:separator/>
      </w:r>
    </w:p>
  </w:footnote>
  <w:footnote w:type="continuationSeparator" w:id="0">
    <w:p w14:paraId="0FED8834" w14:textId="77777777" w:rsidR="00E15BD5" w:rsidRDefault="00E15BD5" w:rsidP="00401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72"/>
    <w:rsid w:val="00033E01"/>
    <w:rsid w:val="000E579D"/>
    <w:rsid w:val="001458EF"/>
    <w:rsid w:val="001B079D"/>
    <w:rsid w:val="001C002B"/>
    <w:rsid w:val="001D22F0"/>
    <w:rsid w:val="00241F8A"/>
    <w:rsid w:val="00247D57"/>
    <w:rsid w:val="002E2C4B"/>
    <w:rsid w:val="002F7ACA"/>
    <w:rsid w:val="00324466"/>
    <w:rsid w:val="00331DC1"/>
    <w:rsid w:val="00335456"/>
    <w:rsid w:val="003D63FB"/>
    <w:rsid w:val="003E736E"/>
    <w:rsid w:val="00401242"/>
    <w:rsid w:val="00401337"/>
    <w:rsid w:val="00413E4B"/>
    <w:rsid w:val="00437FCD"/>
    <w:rsid w:val="004B172B"/>
    <w:rsid w:val="004B3E85"/>
    <w:rsid w:val="004C4F31"/>
    <w:rsid w:val="004E14CF"/>
    <w:rsid w:val="004E7BD6"/>
    <w:rsid w:val="005659D9"/>
    <w:rsid w:val="00633CC1"/>
    <w:rsid w:val="00643EFC"/>
    <w:rsid w:val="00683E00"/>
    <w:rsid w:val="006879C1"/>
    <w:rsid w:val="006A1122"/>
    <w:rsid w:val="0070435F"/>
    <w:rsid w:val="00704796"/>
    <w:rsid w:val="00737EAD"/>
    <w:rsid w:val="00741896"/>
    <w:rsid w:val="00743F21"/>
    <w:rsid w:val="00743F65"/>
    <w:rsid w:val="00760520"/>
    <w:rsid w:val="007836CA"/>
    <w:rsid w:val="007B3E89"/>
    <w:rsid w:val="007E7FDB"/>
    <w:rsid w:val="00837504"/>
    <w:rsid w:val="00873BD1"/>
    <w:rsid w:val="00881E3B"/>
    <w:rsid w:val="008C2601"/>
    <w:rsid w:val="008D5540"/>
    <w:rsid w:val="008E086E"/>
    <w:rsid w:val="0094536B"/>
    <w:rsid w:val="009E66BB"/>
    <w:rsid w:val="00A10000"/>
    <w:rsid w:val="00A16C71"/>
    <w:rsid w:val="00A47F2D"/>
    <w:rsid w:val="00A72E5E"/>
    <w:rsid w:val="00AD5434"/>
    <w:rsid w:val="00AF5841"/>
    <w:rsid w:val="00B753A6"/>
    <w:rsid w:val="00BB1D7C"/>
    <w:rsid w:val="00BD342E"/>
    <w:rsid w:val="00C65705"/>
    <w:rsid w:val="00CA6393"/>
    <w:rsid w:val="00CB7A21"/>
    <w:rsid w:val="00CE240A"/>
    <w:rsid w:val="00CF603B"/>
    <w:rsid w:val="00D778D4"/>
    <w:rsid w:val="00D91FA9"/>
    <w:rsid w:val="00D95D4E"/>
    <w:rsid w:val="00DA71A3"/>
    <w:rsid w:val="00DC4521"/>
    <w:rsid w:val="00E15BD5"/>
    <w:rsid w:val="00E6598A"/>
    <w:rsid w:val="00EA57FA"/>
    <w:rsid w:val="00F86B72"/>
    <w:rsid w:val="00FC2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8E5FF"/>
  <w15:chartTrackingRefBased/>
  <w15:docId w15:val="{747FB2DA-47A0-49E5-A533-9F97BAA6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86B72"/>
    <w:pPr>
      <w:jc w:val="center"/>
    </w:pPr>
  </w:style>
  <w:style w:type="character" w:customStyle="1" w:styleId="a4">
    <w:name w:val="記 (文字)"/>
    <w:basedOn w:val="a0"/>
    <w:link w:val="a3"/>
    <w:uiPriority w:val="99"/>
    <w:rsid w:val="00F86B72"/>
  </w:style>
  <w:style w:type="paragraph" w:styleId="a5">
    <w:name w:val="Closing"/>
    <w:basedOn w:val="a"/>
    <w:link w:val="a6"/>
    <w:uiPriority w:val="99"/>
    <w:unhideWhenUsed/>
    <w:rsid w:val="00F86B72"/>
    <w:pPr>
      <w:jc w:val="right"/>
    </w:pPr>
  </w:style>
  <w:style w:type="character" w:customStyle="1" w:styleId="a6">
    <w:name w:val="結語 (文字)"/>
    <w:basedOn w:val="a0"/>
    <w:link w:val="a5"/>
    <w:uiPriority w:val="99"/>
    <w:rsid w:val="00F86B72"/>
  </w:style>
  <w:style w:type="paragraph" w:styleId="a7">
    <w:name w:val="header"/>
    <w:basedOn w:val="a"/>
    <w:link w:val="a8"/>
    <w:uiPriority w:val="99"/>
    <w:unhideWhenUsed/>
    <w:rsid w:val="00401242"/>
    <w:pPr>
      <w:tabs>
        <w:tab w:val="center" w:pos="4252"/>
        <w:tab w:val="right" w:pos="8504"/>
      </w:tabs>
      <w:snapToGrid w:val="0"/>
    </w:pPr>
  </w:style>
  <w:style w:type="character" w:customStyle="1" w:styleId="a8">
    <w:name w:val="ヘッダー (文字)"/>
    <w:basedOn w:val="a0"/>
    <w:link w:val="a7"/>
    <w:uiPriority w:val="99"/>
    <w:rsid w:val="00401242"/>
  </w:style>
  <w:style w:type="paragraph" w:styleId="a9">
    <w:name w:val="footer"/>
    <w:basedOn w:val="a"/>
    <w:link w:val="aa"/>
    <w:uiPriority w:val="99"/>
    <w:unhideWhenUsed/>
    <w:rsid w:val="00401242"/>
    <w:pPr>
      <w:tabs>
        <w:tab w:val="center" w:pos="4252"/>
        <w:tab w:val="right" w:pos="8504"/>
      </w:tabs>
      <w:snapToGrid w:val="0"/>
    </w:pPr>
  </w:style>
  <w:style w:type="character" w:customStyle="1" w:styleId="aa">
    <w:name w:val="フッター (文字)"/>
    <w:basedOn w:val="a0"/>
    <w:link w:val="a9"/>
    <w:uiPriority w:val="99"/>
    <w:rsid w:val="00401242"/>
  </w:style>
  <w:style w:type="table" w:styleId="ab">
    <w:name w:val="Table Grid"/>
    <w:basedOn w:val="a1"/>
    <w:uiPriority w:val="59"/>
    <w:rsid w:val="00D9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6E901-EDBF-407C-97D6-92AA962D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321</Words>
  <Characters>371</Characters>
  <Application>Microsoft Office Word</Application>
  <DocSecurity>0</DocSecurity>
  <Lines>46</Lines>
  <Paragraphs>62</Paragraphs>
  <ScaleCrop>false</ScaleCrop>
  <HeadingPairs>
    <vt:vector size="2" baseType="variant">
      <vt:variant>
        <vt:lpstr>タイトル</vt:lpstr>
      </vt:variant>
      <vt:variant>
        <vt:i4>1</vt:i4>
      </vt:variant>
    </vt:vector>
  </HeadingPairs>
  <TitlesOfParts>
    <vt:vector size="1" baseType="lpstr">
      <vt:lpstr/>
    </vt:vector>
  </TitlesOfParts>
  <Company>大船渡市</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智文</dc:creator>
  <cp:keywords/>
  <dc:description/>
  <cp:lastModifiedBy>佐藤 類</cp:lastModifiedBy>
  <cp:revision>8</cp:revision>
  <cp:lastPrinted>2026-06-15T23:35:00Z</cp:lastPrinted>
  <dcterms:created xsi:type="dcterms:W3CDTF">2026-06-03T08:08:00Z</dcterms:created>
  <dcterms:modified xsi:type="dcterms:W3CDTF">2026-06-16T08:19:00Z</dcterms:modified>
</cp:coreProperties>
</file>